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4DBC" w14:textId="5C886567" w:rsidR="0066501A" w:rsidRPr="00335284" w:rsidRDefault="00817C0C" w:rsidP="00AA3216">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sz w:val="48"/>
          <w:szCs w:val="48"/>
        </w:rPr>
      </w:pPr>
      <w:r w:rsidRPr="00335284">
        <w:rPr>
          <w:rFonts w:ascii="French Script MT" w:hAnsi="French Script MT"/>
          <w:b/>
          <w:sz w:val="48"/>
          <w:szCs w:val="48"/>
        </w:rPr>
        <w:t>These Perilous Times</w:t>
      </w:r>
    </w:p>
    <w:p w14:paraId="5F735E43" w14:textId="38CA139E" w:rsidR="00817C0C" w:rsidRPr="00335284" w:rsidRDefault="00817C0C" w:rsidP="00AA3216">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sz w:val="48"/>
          <w:szCs w:val="48"/>
        </w:rPr>
      </w:pPr>
      <w:r w:rsidRPr="00335284">
        <w:rPr>
          <w:rFonts w:ascii="French Script MT" w:hAnsi="French Script MT"/>
          <w:b/>
          <w:sz w:val="48"/>
          <w:szCs w:val="48"/>
        </w:rPr>
        <w:t>Vol. 16. N</w:t>
      </w:r>
      <w:r w:rsidR="00335284" w:rsidRPr="00335284">
        <w:rPr>
          <w:rFonts w:ascii="French Script MT" w:hAnsi="French Script MT"/>
          <w:b/>
          <w:sz w:val="48"/>
          <w:szCs w:val="48"/>
        </w:rPr>
        <w:t>0. 5 March 7, 2024</w:t>
      </w:r>
    </w:p>
    <w:p w14:paraId="55F298E5" w14:textId="77777777" w:rsidR="00335284" w:rsidRPr="00AA3216" w:rsidRDefault="00335284" w:rsidP="00817C0C">
      <w:pPr>
        <w:spacing w:after="0"/>
        <w:jc w:val="center"/>
        <w:rPr>
          <w:rFonts w:ascii="Book Antiqua" w:hAnsi="Book Antiqua"/>
          <w:b/>
          <w:sz w:val="20"/>
          <w:szCs w:val="20"/>
        </w:rPr>
      </w:pPr>
    </w:p>
    <w:p w14:paraId="202A1EE8" w14:textId="77777777" w:rsidR="0066501A" w:rsidRPr="00226B0B" w:rsidRDefault="0066501A" w:rsidP="0066501A">
      <w:pPr>
        <w:spacing w:after="0"/>
        <w:jc w:val="center"/>
        <w:rPr>
          <w:rFonts w:ascii="Book Antiqua" w:hAnsi="Book Antiqua"/>
          <w:b/>
          <w:sz w:val="28"/>
          <w:szCs w:val="28"/>
        </w:rPr>
      </w:pPr>
      <w:r w:rsidRPr="00E206ED">
        <w:rPr>
          <w:rFonts w:ascii="Book Antiqua" w:hAnsi="Book Antiqua"/>
          <w:b/>
          <w:sz w:val="40"/>
          <w:szCs w:val="40"/>
        </w:rPr>
        <w:t>(</w:t>
      </w:r>
      <w:r w:rsidRPr="00226B0B">
        <w:rPr>
          <w:rFonts w:ascii="Book Antiqua" w:hAnsi="Book Antiqua"/>
          <w:b/>
          <w:sz w:val="28"/>
          <w:szCs w:val="28"/>
        </w:rPr>
        <w:t>Introduction to Revelation)</w:t>
      </w:r>
    </w:p>
    <w:p w14:paraId="0AF07CA2" w14:textId="77777777" w:rsidR="0066501A" w:rsidRPr="00226B0B" w:rsidRDefault="0066501A" w:rsidP="0066501A">
      <w:pPr>
        <w:spacing w:after="0"/>
        <w:jc w:val="center"/>
        <w:rPr>
          <w:rFonts w:ascii="Book Antiqua" w:hAnsi="Book Antiqua"/>
          <w:b/>
          <w:sz w:val="28"/>
          <w:szCs w:val="28"/>
        </w:rPr>
      </w:pPr>
      <w:r w:rsidRPr="00226B0B">
        <w:rPr>
          <w:rFonts w:ascii="Book Antiqua" w:hAnsi="Book Antiqua"/>
          <w:b/>
          <w:sz w:val="28"/>
          <w:szCs w:val="28"/>
        </w:rPr>
        <w:t>Part IV</w:t>
      </w:r>
    </w:p>
    <w:p w14:paraId="3AC40EF5" w14:textId="3A1869DC" w:rsidR="00AB31D7" w:rsidRPr="003C0AD4" w:rsidRDefault="008C3020" w:rsidP="003C0AD4">
      <w:pPr>
        <w:spacing w:after="0"/>
        <w:jc w:val="center"/>
        <w:rPr>
          <w:rFonts w:ascii="Book Antiqua" w:hAnsi="Book Antiqua"/>
          <w:b/>
          <w:bCs/>
          <w:sz w:val="28"/>
          <w:szCs w:val="28"/>
          <w:u w:val="single"/>
        </w:rPr>
      </w:pPr>
      <w:r>
        <w:rPr>
          <w:rFonts w:ascii="Book Antiqua" w:hAnsi="Book Antiqua"/>
          <w:b/>
          <w:bCs/>
          <w:sz w:val="28"/>
          <w:szCs w:val="28"/>
          <w:u w:val="single"/>
        </w:rPr>
        <w:t>Letters to the Seven Churches</w:t>
      </w:r>
    </w:p>
    <w:p w14:paraId="3AC6D4D6" w14:textId="77777777" w:rsidR="009633DA" w:rsidRDefault="009633DA" w:rsidP="003C0AD4">
      <w:pPr>
        <w:shd w:val="clear" w:color="auto" w:fill="FFFFFF"/>
        <w:spacing w:after="0" w:line="240" w:lineRule="auto"/>
        <w:jc w:val="both"/>
        <w:rPr>
          <w:rFonts w:ascii="Imprint MT Shadow" w:hAnsi="Imprint MT Shadow"/>
          <w:bCs/>
          <w:sz w:val="20"/>
          <w:szCs w:val="20"/>
        </w:rPr>
      </w:pPr>
      <w:r>
        <w:rPr>
          <w:rFonts w:ascii="Imprint MT Shadow" w:hAnsi="Imprint MT Shadow"/>
          <w:bCs/>
          <w:sz w:val="20"/>
          <w:szCs w:val="20"/>
        </w:rPr>
        <w:t xml:space="preserve">    </w:t>
      </w:r>
    </w:p>
    <w:p w14:paraId="2B91611E" w14:textId="2AE5A33B" w:rsidR="00AB31D7" w:rsidRPr="00FB3AC9" w:rsidRDefault="00D013A6" w:rsidP="00B16D5F">
      <w:pPr>
        <w:shd w:val="clear" w:color="auto" w:fill="FFFFFF"/>
        <w:spacing w:after="0" w:line="240" w:lineRule="auto"/>
        <w:jc w:val="both"/>
        <w:rPr>
          <w:rFonts w:ascii="Book Antiqua" w:hAnsi="Book Antiqua"/>
          <w:bCs/>
          <w:sz w:val="20"/>
          <w:szCs w:val="20"/>
        </w:rPr>
      </w:pPr>
      <w:r>
        <w:rPr>
          <w:rFonts w:ascii="Book Antiqua" w:hAnsi="Book Antiqua"/>
          <w:bCs/>
          <w:sz w:val="28"/>
          <w:szCs w:val="28"/>
        </w:rPr>
        <w:t xml:space="preserve">    </w:t>
      </w:r>
      <w:r w:rsidR="00F81D8E" w:rsidRPr="00FB3AC9">
        <w:rPr>
          <w:rFonts w:ascii="Book Antiqua" w:hAnsi="Book Antiqua"/>
          <w:bCs/>
          <w:sz w:val="28"/>
          <w:szCs w:val="28"/>
        </w:rPr>
        <w:t xml:space="preserve">As previously mentioned in </w:t>
      </w:r>
      <w:r w:rsidR="00D10058" w:rsidRPr="00FB3AC9">
        <w:rPr>
          <w:rFonts w:ascii="Book Antiqua" w:hAnsi="Book Antiqua"/>
          <w:bCs/>
          <w:sz w:val="28"/>
          <w:szCs w:val="28"/>
        </w:rPr>
        <w:t xml:space="preserve">the </w:t>
      </w:r>
      <w:r w:rsidR="003D4E01" w:rsidRPr="00FB3AC9">
        <w:rPr>
          <w:rFonts w:ascii="Book Antiqua" w:hAnsi="Book Antiqua"/>
          <w:bCs/>
          <w:sz w:val="28"/>
          <w:szCs w:val="28"/>
        </w:rPr>
        <w:t>Jan.</w:t>
      </w:r>
      <w:r w:rsidR="00D10058" w:rsidRPr="00FB3AC9">
        <w:rPr>
          <w:rFonts w:ascii="Book Antiqua" w:hAnsi="Book Antiqua"/>
          <w:bCs/>
          <w:sz w:val="28"/>
          <w:szCs w:val="28"/>
        </w:rPr>
        <w:t xml:space="preserve"> 21, </w:t>
      </w:r>
      <w:r w:rsidR="00000523" w:rsidRPr="00FB3AC9">
        <w:rPr>
          <w:rFonts w:ascii="Book Antiqua" w:hAnsi="Book Antiqua"/>
          <w:bCs/>
          <w:sz w:val="28"/>
          <w:szCs w:val="28"/>
        </w:rPr>
        <w:t>2024,</w:t>
      </w:r>
      <w:r w:rsidR="00F81D8E" w:rsidRPr="00FB3AC9">
        <w:rPr>
          <w:rFonts w:ascii="Book Antiqua" w:hAnsi="Book Antiqua"/>
          <w:bCs/>
          <w:sz w:val="28"/>
          <w:szCs w:val="28"/>
        </w:rPr>
        <w:t xml:space="preserve"> article</w:t>
      </w:r>
      <w:r w:rsidR="003D4E01" w:rsidRPr="00FB3AC9">
        <w:rPr>
          <w:rFonts w:ascii="Book Antiqua" w:hAnsi="Book Antiqua"/>
          <w:bCs/>
          <w:sz w:val="28"/>
          <w:szCs w:val="28"/>
        </w:rPr>
        <w:t xml:space="preserve"> of TPT</w:t>
      </w:r>
      <w:r w:rsidR="009E6A7A" w:rsidRPr="00FB3AC9">
        <w:rPr>
          <w:rFonts w:ascii="Book Antiqua" w:hAnsi="Book Antiqua"/>
          <w:bCs/>
          <w:sz w:val="28"/>
          <w:szCs w:val="28"/>
        </w:rPr>
        <w:t xml:space="preserve"> </w:t>
      </w:r>
      <w:r w:rsidR="003D4E01" w:rsidRPr="00FB3AC9">
        <w:rPr>
          <w:rFonts w:ascii="Book Antiqua" w:hAnsi="Book Antiqua"/>
          <w:bCs/>
          <w:sz w:val="28"/>
          <w:szCs w:val="28"/>
        </w:rPr>
        <w:t>t</w:t>
      </w:r>
      <w:r w:rsidR="00AB31D7" w:rsidRPr="00FB3AC9">
        <w:rPr>
          <w:rFonts w:ascii="Book Antiqua" w:hAnsi="Book Antiqua"/>
          <w:bCs/>
          <w:sz w:val="28"/>
          <w:szCs w:val="28"/>
        </w:rPr>
        <w:t xml:space="preserve">he message </w:t>
      </w:r>
      <w:r w:rsidR="009E6A7A" w:rsidRPr="00FB3AC9">
        <w:rPr>
          <w:rFonts w:ascii="Book Antiqua" w:hAnsi="Book Antiqua"/>
          <w:bCs/>
          <w:sz w:val="28"/>
          <w:szCs w:val="28"/>
        </w:rPr>
        <w:t xml:space="preserve">of Revelation </w:t>
      </w:r>
      <w:r w:rsidR="00000523">
        <w:rPr>
          <w:rFonts w:ascii="Book Antiqua" w:hAnsi="Book Antiqua"/>
          <w:bCs/>
          <w:sz w:val="28"/>
          <w:szCs w:val="28"/>
        </w:rPr>
        <w:t>went</w:t>
      </w:r>
      <w:r w:rsidR="00AB31D7" w:rsidRPr="00FB3AC9">
        <w:rPr>
          <w:rFonts w:ascii="Book Antiqua" w:hAnsi="Book Antiqua"/>
          <w:bCs/>
          <w:sz w:val="28"/>
          <w:szCs w:val="28"/>
        </w:rPr>
        <w:t xml:space="preserve"> through a process of five divinely ordered steps to reach God’s people, written by John, while </w:t>
      </w:r>
      <w:r w:rsidR="001225EC" w:rsidRPr="00FB3AC9">
        <w:rPr>
          <w:rFonts w:ascii="Book Antiqua" w:hAnsi="Book Antiqua"/>
          <w:bCs/>
          <w:sz w:val="28"/>
          <w:szCs w:val="28"/>
        </w:rPr>
        <w:t>a political prisoner</w:t>
      </w:r>
      <w:r w:rsidR="00BA683D" w:rsidRPr="00FB3AC9">
        <w:rPr>
          <w:rFonts w:ascii="Book Antiqua" w:hAnsi="Book Antiqua"/>
          <w:bCs/>
          <w:sz w:val="28"/>
          <w:szCs w:val="28"/>
        </w:rPr>
        <w:t xml:space="preserve"> </w:t>
      </w:r>
      <w:r w:rsidR="00AB31D7" w:rsidRPr="00FB3AC9">
        <w:rPr>
          <w:rFonts w:ascii="Book Antiqua" w:hAnsi="Book Antiqua"/>
          <w:bCs/>
          <w:sz w:val="28"/>
          <w:szCs w:val="28"/>
        </w:rPr>
        <w:t>on the island of Patmos</w:t>
      </w:r>
      <w:r w:rsidR="001D48EB" w:rsidRPr="00FB3AC9">
        <w:rPr>
          <w:rFonts w:ascii="Book Antiqua" w:hAnsi="Book Antiqua"/>
          <w:bCs/>
          <w:sz w:val="28"/>
          <w:szCs w:val="28"/>
        </w:rPr>
        <w:t xml:space="preserve"> </w:t>
      </w:r>
      <w:r w:rsidR="00F327EC" w:rsidRPr="00FB3AC9">
        <w:rPr>
          <w:rFonts w:ascii="Book Antiqua" w:hAnsi="Book Antiqua"/>
          <w:bCs/>
          <w:sz w:val="28"/>
          <w:szCs w:val="28"/>
        </w:rPr>
        <w:t xml:space="preserve">in the Aegean Sea </w:t>
      </w:r>
      <w:r w:rsidR="001D48EB" w:rsidRPr="00FB3AC9">
        <w:rPr>
          <w:rFonts w:ascii="Book Antiqua" w:hAnsi="Book Antiqua"/>
          <w:bCs/>
          <w:sz w:val="28"/>
          <w:szCs w:val="28"/>
        </w:rPr>
        <w:t>for his faith</w:t>
      </w:r>
      <w:r w:rsidR="00AB31D7" w:rsidRPr="00FB3AC9">
        <w:rPr>
          <w:rFonts w:ascii="Book Antiqua" w:hAnsi="Book Antiqua"/>
          <w:bCs/>
          <w:sz w:val="28"/>
          <w:szCs w:val="28"/>
        </w:rPr>
        <w:t>.</w:t>
      </w:r>
    </w:p>
    <w:p w14:paraId="2D2F28E8" w14:textId="0CCC9683" w:rsidR="009B6A12" w:rsidRPr="003F13A1" w:rsidRDefault="00CF60E8" w:rsidP="003D05F0">
      <w:pPr>
        <w:spacing w:after="0" w:line="240" w:lineRule="auto"/>
        <w:jc w:val="both"/>
        <w:rPr>
          <w:rFonts w:ascii="Book Antiqua" w:hAnsi="Book Antiqua"/>
          <w:sz w:val="28"/>
          <w:szCs w:val="28"/>
        </w:rPr>
      </w:pPr>
      <w:r w:rsidRPr="00275C1F">
        <w:rPr>
          <w:rFonts w:ascii="Book Antiqua" w:hAnsi="Book Antiqua"/>
          <w:sz w:val="28"/>
          <w:szCs w:val="28"/>
        </w:rPr>
        <w:t>He</w:t>
      </w:r>
      <w:r w:rsidR="009854B6" w:rsidRPr="00275C1F">
        <w:rPr>
          <w:rFonts w:ascii="Book Antiqua" w:hAnsi="Book Antiqua"/>
          <w:sz w:val="28"/>
          <w:szCs w:val="28"/>
        </w:rPr>
        <w:t xml:space="preserve"> </w:t>
      </w:r>
      <w:r w:rsidR="009B6A12" w:rsidRPr="00275C1F">
        <w:rPr>
          <w:rFonts w:ascii="Book Antiqua" w:hAnsi="Book Antiqua"/>
          <w:sz w:val="28"/>
          <w:szCs w:val="28"/>
        </w:rPr>
        <w:t xml:space="preserve">received divine intervention from an angel, and was instructed to </w:t>
      </w:r>
      <w:r w:rsidR="00EC7BB8" w:rsidRPr="00275C1F">
        <w:rPr>
          <w:rFonts w:ascii="Book Antiqua" w:hAnsi="Book Antiqua"/>
          <w:sz w:val="28"/>
          <w:szCs w:val="28"/>
        </w:rPr>
        <w:t>bear</w:t>
      </w:r>
      <w:r w:rsidR="009B6A12" w:rsidRPr="00275C1F">
        <w:rPr>
          <w:rFonts w:ascii="Book Antiqua" w:hAnsi="Book Antiqua"/>
          <w:sz w:val="28"/>
          <w:szCs w:val="28"/>
        </w:rPr>
        <w:t xml:space="preserve"> witness, and reveal everything he saw, write it down in a book, and </w:t>
      </w:r>
      <w:r w:rsidR="006F0F6D" w:rsidRPr="00275C1F">
        <w:rPr>
          <w:rFonts w:ascii="Book Antiqua" w:hAnsi="Book Antiqua"/>
          <w:sz w:val="28"/>
          <w:szCs w:val="28"/>
        </w:rPr>
        <w:t>send it</w:t>
      </w:r>
      <w:r w:rsidR="009B6A12" w:rsidRPr="00275C1F">
        <w:rPr>
          <w:rFonts w:ascii="Book Antiqua" w:hAnsi="Book Antiqua"/>
          <w:sz w:val="28"/>
          <w:szCs w:val="28"/>
        </w:rPr>
        <w:t xml:space="preserve"> to the messengers of the seven churches that are in Asia (Read Rev. 1:1-3, 11). All seven churches mentioned in Revelation were literal churches of the 1</w:t>
      </w:r>
      <w:r w:rsidR="009B6A12" w:rsidRPr="00275C1F">
        <w:rPr>
          <w:rFonts w:ascii="Book Antiqua" w:hAnsi="Book Antiqua"/>
          <w:sz w:val="28"/>
          <w:szCs w:val="28"/>
          <w:vertAlign w:val="superscript"/>
        </w:rPr>
        <w:t>st</w:t>
      </w:r>
      <w:r w:rsidR="009B6A12" w:rsidRPr="00275C1F">
        <w:rPr>
          <w:rFonts w:ascii="Book Antiqua" w:hAnsi="Book Antiqua"/>
          <w:sz w:val="28"/>
          <w:szCs w:val="28"/>
        </w:rPr>
        <w:t xml:space="preserve"> century, and there were many other churches besides them. We </w:t>
      </w:r>
      <w:r w:rsidR="00504F71">
        <w:rPr>
          <w:rFonts w:ascii="Book Antiqua" w:hAnsi="Book Antiqua"/>
          <w:sz w:val="28"/>
          <w:szCs w:val="28"/>
        </w:rPr>
        <w:t xml:space="preserve">may </w:t>
      </w:r>
      <w:r w:rsidR="002B233F" w:rsidRPr="00275C1F">
        <w:rPr>
          <w:rFonts w:ascii="Book Antiqua" w:hAnsi="Book Antiqua"/>
          <w:sz w:val="28"/>
          <w:szCs w:val="28"/>
        </w:rPr>
        <w:t>re</w:t>
      </w:r>
      <w:r w:rsidR="00463421">
        <w:rPr>
          <w:rFonts w:ascii="Book Antiqua" w:hAnsi="Book Antiqua"/>
          <w:sz w:val="28"/>
          <w:szCs w:val="28"/>
        </w:rPr>
        <w:t>cognize</w:t>
      </w:r>
      <w:r w:rsidR="009B6A12" w:rsidRPr="00275C1F">
        <w:rPr>
          <w:rFonts w:ascii="Book Antiqua" w:hAnsi="Book Antiqua"/>
          <w:sz w:val="28"/>
          <w:szCs w:val="28"/>
        </w:rPr>
        <w:t xml:space="preserve"> today </w:t>
      </w:r>
      <w:r w:rsidR="006F0F6D">
        <w:rPr>
          <w:rFonts w:ascii="Book Antiqua" w:hAnsi="Book Antiqua"/>
          <w:sz w:val="28"/>
          <w:szCs w:val="28"/>
        </w:rPr>
        <w:t>that</w:t>
      </w:r>
      <w:r w:rsidR="009B6A12" w:rsidRPr="00275C1F">
        <w:rPr>
          <w:rFonts w:ascii="Book Antiqua" w:hAnsi="Book Antiqua"/>
          <w:sz w:val="28"/>
          <w:szCs w:val="28"/>
        </w:rPr>
        <w:t xml:space="preserve"> many of the same spiritual characteristics that defined those seven churches of apostolic times, parallel many of the same spiritual conditions of God’s church through the chronicles of history and exists in many of the churches of today! </w:t>
      </w:r>
      <w:r w:rsidR="005565A6">
        <w:rPr>
          <w:rFonts w:ascii="Book Antiqua" w:hAnsi="Book Antiqua"/>
          <w:sz w:val="28"/>
          <w:szCs w:val="28"/>
        </w:rPr>
        <w:t>Please</w:t>
      </w:r>
      <w:r w:rsidR="003F13A1">
        <w:rPr>
          <w:rFonts w:ascii="Book Antiqua" w:hAnsi="Book Antiqua"/>
          <w:sz w:val="28"/>
          <w:szCs w:val="28"/>
        </w:rPr>
        <w:t xml:space="preserve"> </w:t>
      </w:r>
      <w:r w:rsidR="009B6A12" w:rsidRPr="00275C1F">
        <w:rPr>
          <w:rFonts w:ascii="Book Antiqua" w:hAnsi="Book Antiqua"/>
          <w:sz w:val="28"/>
          <w:szCs w:val="28"/>
        </w:rPr>
        <w:t xml:space="preserve">read the letters </w:t>
      </w:r>
      <w:r w:rsidR="00654885">
        <w:rPr>
          <w:rFonts w:ascii="Book Antiqua" w:hAnsi="Book Antiqua"/>
          <w:sz w:val="28"/>
          <w:szCs w:val="28"/>
        </w:rPr>
        <w:t xml:space="preserve">John </w:t>
      </w:r>
      <w:r w:rsidR="009B6A12" w:rsidRPr="00275C1F">
        <w:rPr>
          <w:rFonts w:ascii="Book Antiqua" w:hAnsi="Book Antiqua"/>
          <w:sz w:val="28"/>
          <w:szCs w:val="28"/>
        </w:rPr>
        <w:t xml:space="preserve">sent </w:t>
      </w:r>
      <w:r w:rsidR="00275C1F">
        <w:rPr>
          <w:rFonts w:ascii="Book Antiqua" w:hAnsi="Book Antiqua"/>
          <w:sz w:val="28"/>
          <w:szCs w:val="28"/>
        </w:rPr>
        <w:t xml:space="preserve">to </w:t>
      </w:r>
      <w:r w:rsidR="009B6A12" w:rsidRPr="00275C1F">
        <w:rPr>
          <w:rFonts w:ascii="Book Antiqua" w:hAnsi="Book Antiqua"/>
          <w:sz w:val="28"/>
          <w:szCs w:val="28"/>
        </w:rPr>
        <w:t xml:space="preserve">these seven churches </w:t>
      </w:r>
      <w:r w:rsidR="00EA2D73">
        <w:rPr>
          <w:rFonts w:ascii="Book Antiqua" w:hAnsi="Book Antiqua"/>
          <w:sz w:val="28"/>
          <w:szCs w:val="28"/>
        </w:rPr>
        <w:t>to</w:t>
      </w:r>
      <w:r w:rsidR="009B6A12" w:rsidRPr="00275C1F">
        <w:rPr>
          <w:rFonts w:ascii="Book Antiqua" w:hAnsi="Book Antiqua"/>
          <w:sz w:val="28"/>
          <w:szCs w:val="28"/>
        </w:rPr>
        <w:t xml:space="preserve"> g</w:t>
      </w:r>
      <w:r w:rsidR="00EA2D73">
        <w:rPr>
          <w:rFonts w:ascii="Book Antiqua" w:hAnsi="Book Antiqua"/>
          <w:sz w:val="28"/>
          <w:szCs w:val="28"/>
        </w:rPr>
        <w:t>et</w:t>
      </w:r>
      <w:r w:rsidR="009B6A12" w:rsidRPr="00275C1F">
        <w:rPr>
          <w:rFonts w:ascii="Book Antiqua" w:hAnsi="Book Antiqua"/>
          <w:sz w:val="28"/>
          <w:szCs w:val="28"/>
        </w:rPr>
        <w:t xml:space="preserve"> more </w:t>
      </w:r>
      <w:r w:rsidR="000E219B" w:rsidRPr="00275C1F">
        <w:rPr>
          <w:rFonts w:ascii="Book Antiqua" w:hAnsi="Book Antiqua"/>
          <w:sz w:val="28"/>
          <w:szCs w:val="28"/>
        </w:rPr>
        <w:t>insight</w:t>
      </w:r>
      <w:r w:rsidR="009B6A12" w:rsidRPr="00275C1F">
        <w:rPr>
          <w:rFonts w:ascii="Book Antiqua" w:hAnsi="Book Antiqua"/>
          <w:sz w:val="28"/>
          <w:szCs w:val="28"/>
        </w:rPr>
        <w:t xml:space="preserve">.  </w:t>
      </w:r>
      <w:bookmarkStart w:id="0" w:name="_Hlk160123458"/>
    </w:p>
    <w:bookmarkEnd w:id="0"/>
    <w:p w14:paraId="171ED9FE" w14:textId="77777777" w:rsidR="00215E3A"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A. The Church in Ephesus: (Rev. 2:1-7 era of the apostles; </w:t>
      </w:r>
      <w:r w:rsidR="00420F8C" w:rsidRPr="00FB3AC9">
        <w:rPr>
          <w:rFonts w:ascii="Book Antiqua" w:hAnsi="Book Antiqua"/>
          <w:bCs/>
          <w:sz w:val="28"/>
          <w:szCs w:val="28"/>
        </w:rPr>
        <w:t xml:space="preserve">A.D. </w:t>
      </w:r>
      <w:r w:rsidRPr="00FB3AC9">
        <w:rPr>
          <w:rFonts w:ascii="Book Antiqua" w:hAnsi="Book Antiqua"/>
          <w:bCs/>
          <w:sz w:val="28"/>
          <w:szCs w:val="28"/>
        </w:rPr>
        <w:t>31-100</w:t>
      </w:r>
      <w:r w:rsidR="00A74C3C" w:rsidRPr="00FB3AC9">
        <w:rPr>
          <w:rFonts w:ascii="Book Antiqua" w:hAnsi="Book Antiqua"/>
          <w:bCs/>
          <w:sz w:val="28"/>
          <w:szCs w:val="28"/>
        </w:rPr>
        <w:t>)</w:t>
      </w:r>
      <w:r w:rsidR="00215E3A">
        <w:rPr>
          <w:rFonts w:ascii="Book Antiqua" w:hAnsi="Book Antiqua"/>
          <w:bCs/>
          <w:sz w:val="28"/>
          <w:szCs w:val="28"/>
        </w:rPr>
        <w:t xml:space="preserve"> </w:t>
      </w:r>
      <w:r w:rsidRPr="00FB3AC9">
        <w:rPr>
          <w:rFonts w:ascii="Book Antiqua" w:hAnsi="Book Antiqua"/>
          <w:bCs/>
          <w:sz w:val="28"/>
          <w:szCs w:val="28"/>
        </w:rPr>
        <w:t xml:space="preserve">the name Ephesus </w:t>
      </w:r>
    </w:p>
    <w:p w14:paraId="67E7D9B0" w14:textId="7B1C4266" w:rsidR="00AB31D7" w:rsidRPr="00FB3AC9" w:rsidRDefault="0030531B" w:rsidP="004A1DFA">
      <w:pPr>
        <w:shd w:val="clear" w:color="auto" w:fill="FFFFFF"/>
        <w:spacing w:after="0"/>
        <w:jc w:val="both"/>
        <w:rPr>
          <w:rFonts w:ascii="Book Antiqua" w:hAnsi="Book Antiqua"/>
          <w:bCs/>
          <w:sz w:val="28"/>
          <w:szCs w:val="28"/>
        </w:rPr>
      </w:pPr>
      <w:r>
        <w:rPr>
          <w:rFonts w:ascii="Book Antiqua" w:hAnsi="Book Antiqua"/>
          <w:bCs/>
          <w:sz w:val="28"/>
          <w:szCs w:val="28"/>
        </w:rPr>
        <w:t xml:space="preserve">      </w:t>
      </w:r>
      <w:r w:rsidR="00AB31D7" w:rsidRPr="00FB3AC9">
        <w:rPr>
          <w:rFonts w:ascii="Book Antiqua" w:hAnsi="Book Antiqua"/>
          <w:bCs/>
          <w:sz w:val="28"/>
          <w:szCs w:val="28"/>
        </w:rPr>
        <w:t>means - “First, Desirable and Lovely.”</w:t>
      </w:r>
    </w:p>
    <w:p w14:paraId="7D62DDFE" w14:textId="77777777" w:rsidR="0030531B"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B. The Church in Smyrna: (Rev 2:8-11 era of persecution; </w:t>
      </w:r>
      <w:r w:rsidR="00872A1E" w:rsidRPr="00FB3AC9">
        <w:rPr>
          <w:rFonts w:ascii="Book Antiqua" w:hAnsi="Book Antiqua"/>
          <w:bCs/>
          <w:sz w:val="28"/>
          <w:szCs w:val="28"/>
        </w:rPr>
        <w:t xml:space="preserve">historical </w:t>
      </w:r>
      <w:r w:rsidRPr="00FB3AC9">
        <w:rPr>
          <w:rFonts w:ascii="Book Antiqua" w:hAnsi="Book Antiqua"/>
          <w:bCs/>
          <w:sz w:val="28"/>
          <w:szCs w:val="28"/>
        </w:rPr>
        <w:t>parallel time</w:t>
      </w:r>
      <w:r w:rsidR="0030531B">
        <w:rPr>
          <w:rFonts w:ascii="Book Antiqua" w:hAnsi="Book Antiqua"/>
          <w:bCs/>
          <w:sz w:val="28"/>
          <w:szCs w:val="28"/>
        </w:rPr>
        <w:t xml:space="preserve"> </w:t>
      </w:r>
      <w:r w:rsidRPr="00FB3AC9">
        <w:rPr>
          <w:rFonts w:ascii="Book Antiqua" w:hAnsi="Book Antiqua"/>
          <w:bCs/>
          <w:sz w:val="28"/>
          <w:szCs w:val="28"/>
        </w:rPr>
        <w:t>period</w:t>
      </w:r>
    </w:p>
    <w:p w14:paraId="76A805B7" w14:textId="217E17C6" w:rsidR="00AB31D7" w:rsidRPr="00FB3AC9" w:rsidRDefault="00042BA6"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 </w:t>
      </w:r>
      <w:r w:rsidR="0030531B">
        <w:rPr>
          <w:rFonts w:ascii="Book Antiqua" w:hAnsi="Book Antiqua"/>
          <w:bCs/>
          <w:sz w:val="28"/>
          <w:szCs w:val="28"/>
        </w:rPr>
        <w:t xml:space="preserve">   </w:t>
      </w:r>
      <w:r w:rsidR="00AB31D7" w:rsidRPr="00FB3AC9">
        <w:rPr>
          <w:rFonts w:ascii="Book Antiqua" w:hAnsi="Book Antiqua"/>
          <w:bCs/>
          <w:sz w:val="28"/>
          <w:szCs w:val="28"/>
        </w:rPr>
        <w:t>A.D. 100 – 313) the name Smyrna means – “Sweet Fragrance, Myrrh.”</w:t>
      </w:r>
    </w:p>
    <w:p w14:paraId="2AFFF25F" w14:textId="77777777" w:rsidR="004631D9" w:rsidRPr="00FB3AC9"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C. The Church in Pergamos: (Rev. 2:12-17 era of compromise; </w:t>
      </w:r>
      <w:r w:rsidR="00B7750D" w:rsidRPr="00FB3AC9">
        <w:rPr>
          <w:rFonts w:ascii="Book Antiqua" w:hAnsi="Book Antiqua"/>
          <w:bCs/>
          <w:sz w:val="28"/>
          <w:szCs w:val="28"/>
        </w:rPr>
        <w:t xml:space="preserve">historical </w:t>
      </w:r>
      <w:r w:rsidR="004631D9" w:rsidRPr="00FB3AC9">
        <w:rPr>
          <w:rFonts w:ascii="Book Antiqua" w:hAnsi="Book Antiqua"/>
          <w:bCs/>
          <w:sz w:val="28"/>
          <w:szCs w:val="28"/>
        </w:rPr>
        <w:t>p</w:t>
      </w:r>
      <w:r w:rsidRPr="00FB3AC9">
        <w:rPr>
          <w:rFonts w:ascii="Book Antiqua" w:hAnsi="Book Antiqua"/>
          <w:bCs/>
          <w:sz w:val="28"/>
          <w:szCs w:val="28"/>
        </w:rPr>
        <w:t xml:space="preserve">arallel time </w:t>
      </w:r>
    </w:p>
    <w:p w14:paraId="671F8F7A" w14:textId="77D1CE01" w:rsidR="00AB31D7" w:rsidRPr="00FB3AC9" w:rsidRDefault="004631D9"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     </w:t>
      </w:r>
      <w:r w:rsidR="00AB31D7" w:rsidRPr="00FB3AC9">
        <w:rPr>
          <w:rFonts w:ascii="Book Antiqua" w:hAnsi="Book Antiqua"/>
          <w:bCs/>
          <w:sz w:val="28"/>
          <w:szCs w:val="28"/>
        </w:rPr>
        <w:t>period A.D. 313 – 538) the name Pergamos means - “High Elevation.”</w:t>
      </w:r>
    </w:p>
    <w:p w14:paraId="64362AAB" w14:textId="77777777" w:rsidR="0030531B"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D. The Church in Thyatira: (Rev. 2:18-28 era of apostasy; </w:t>
      </w:r>
      <w:r w:rsidR="00042BA6" w:rsidRPr="00FB3AC9">
        <w:rPr>
          <w:rFonts w:ascii="Book Antiqua" w:hAnsi="Book Antiqua"/>
          <w:bCs/>
          <w:sz w:val="28"/>
          <w:szCs w:val="28"/>
        </w:rPr>
        <w:t>historical</w:t>
      </w:r>
      <w:r w:rsidRPr="00FB3AC9">
        <w:rPr>
          <w:rFonts w:ascii="Book Antiqua" w:hAnsi="Book Antiqua"/>
          <w:bCs/>
          <w:sz w:val="28"/>
          <w:szCs w:val="28"/>
        </w:rPr>
        <w:t xml:space="preserve"> parallel time period </w:t>
      </w:r>
    </w:p>
    <w:p w14:paraId="0DF8C755" w14:textId="050BAD52" w:rsidR="00AB31D7" w:rsidRPr="00FB3AC9" w:rsidRDefault="0030531B" w:rsidP="004A1DFA">
      <w:pPr>
        <w:shd w:val="clear" w:color="auto" w:fill="FFFFFF"/>
        <w:spacing w:after="0"/>
        <w:jc w:val="both"/>
        <w:rPr>
          <w:rFonts w:ascii="Book Antiqua" w:hAnsi="Book Antiqua"/>
          <w:bCs/>
          <w:sz w:val="28"/>
          <w:szCs w:val="28"/>
        </w:rPr>
      </w:pPr>
      <w:r>
        <w:rPr>
          <w:rFonts w:ascii="Book Antiqua" w:hAnsi="Book Antiqua"/>
          <w:bCs/>
          <w:sz w:val="28"/>
          <w:szCs w:val="28"/>
        </w:rPr>
        <w:t xml:space="preserve">     </w:t>
      </w:r>
      <w:r w:rsidR="00B842C1" w:rsidRPr="00FB3AC9">
        <w:rPr>
          <w:rFonts w:ascii="Book Antiqua" w:hAnsi="Book Antiqua"/>
          <w:bCs/>
          <w:sz w:val="28"/>
          <w:szCs w:val="28"/>
        </w:rPr>
        <w:t>A.D.</w:t>
      </w:r>
      <w:r w:rsidR="002D5BC6" w:rsidRPr="00FB3AC9">
        <w:rPr>
          <w:rFonts w:ascii="Book Antiqua" w:hAnsi="Book Antiqua"/>
          <w:bCs/>
          <w:sz w:val="28"/>
          <w:szCs w:val="28"/>
        </w:rPr>
        <w:t xml:space="preserve"> </w:t>
      </w:r>
      <w:r w:rsidR="00AB31D7" w:rsidRPr="00FB3AC9">
        <w:rPr>
          <w:rFonts w:ascii="Book Antiqua" w:hAnsi="Book Antiqua"/>
          <w:bCs/>
          <w:sz w:val="28"/>
          <w:szCs w:val="28"/>
        </w:rPr>
        <w:t xml:space="preserve">538 -1500’s) the name Thyatira means </w:t>
      </w:r>
      <w:r w:rsidR="00A61054" w:rsidRPr="00FB3AC9">
        <w:rPr>
          <w:rFonts w:ascii="Book Antiqua" w:hAnsi="Book Antiqua"/>
          <w:bCs/>
          <w:sz w:val="28"/>
          <w:szCs w:val="28"/>
        </w:rPr>
        <w:t>– “</w:t>
      </w:r>
      <w:r w:rsidR="00AB31D7" w:rsidRPr="00FB3AC9">
        <w:rPr>
          <w:rFonts w:ascii="Book Antiqua" w:hAnsi="Book Antiqua"/>
          <w:bCs/>
          <w:sz w:val="28"/>
          <w:szCs w:val="28"/>
        </w:rPr>
        <w:t>Perfume of Labor, Sweet Savor of</w:t>
      </w:r>
    </w:p>
    <w:p w14:paraId="1C03B849" w14:textId="4524D6B1" w:rsidR="00AB31D7" w:rsidRPr="00FB3AC9"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      Sacrifice."</w:t>
      </w:r>
    </w:p>
    <w:p w14:paraId="55C18908" w14:textId="77777777" w:rsidR="00AB31D7" w:rsidRPr="00FB3AC9"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E. The Church in Sardis: (Rev. 3:1-6 era of reformation; historical parallel time period</w:t>
      </w:r>
    </w:p>
    <w:p w14:paraId="7CB2E0CD" w14:textId="784B6633" w:rsidR="00AB31D7" w:rsidRPr="00FB3AC9"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     A.D.  1500’s -1790’s.) the name Sardis means – “That Which Remains.”</w:t>
      </w:r>
    </w:p>
    <w:p w14:paraId="1011FAA7" w14:textId="77777777" w:rsidR="000A797A"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F. The Church in Philadelphia: (Rev. 3:7-13 era of revival and mission; historical parallel</w:t>
      </w:r>
    </w:p>
    <w:p w14:paraId="64E36508" w14:textId="4DF1061C" w:rsidR="00AB31D7" w:rsidRPr="00FB3AC9" w:rsidRDefault="000A797A" w:rsidP="004A1DFA">
      <w:pPr>
        <w:shd w:val="clear" w:color="auto" w:fill="FFFFFF"/>
        <w:spacing w:after="0"/>
        <w:jc w:val="both"/>
        <w:rPr>
          <w:rFonts w:ascii="Book Antiqua" w:hAnsi="Book Antiqua"/>
          <w:bCs/>
          <w:sz w:val="28"/>
          <w:szCs w:val="28"/>
        </w:rPr>
      </w:pPr>
      <w:r>
        <w:rPr>
          <w:rFonts w:ascii="Book Antiqua" w:hAnsi="Book Antiqua"/>
          <w:bCs/>
          <w:sz w:val="28"/>
          <w:szCs w:val="28"/>
        </w:rPr>
        <w:t xml:space="preserve">    </w:t>
      </w:r>
      <w:r w:rsidR="00AB31D7" w:rsidRPr="00FB3AC9">
        <w:rPr>
          <w:rFonts w:ascii="Book Antiqua" w:hAnsi="Book Antiqua"/>
          <w:bCs/>
          <w:sz w:val="28"/>
          <w:szCs w:val="28"/>
        </w:rPr>
        <w:t xml:space="preserve"> time period</w:t>
      </w:r>
      <w:r w:rsidR="004A1DFA" w:rsidRPr="00FB3AC9">
        <w:rPr>
          <w:rFonts w:ascii="Book Antiqua" w:hAnsi="Book Antiqua"/>
          <w:bCs/>
          <w:sz w:val="28"/>
          <w:szCs w:val="28"/>
        </w:rPr>
        <w:t xml:space="preserve"> </w:t>
      </w:r>
      <w:r w:rsidR="00AB31D7" w:rsidRPr="00FB3AC9">
        <w:rPr>
          <w:rFonts w:ascii="Book Antiqua" w:hAnsi="Book Antiqua"/>
          <w:bCs/>
          <w:sz w:val="28"/>
          <w:szCs w:val="28"/>
        </w:rPr>
        <w:t>A.D. 1790’s – 1840’s</w:t>
      </w:r>
      <w:r w:rsidR="007E2A7F" w:rsidRPr="00FB3AC9">
        <w:rPr>
          <w:rFonts w:ascii="Book Antiqua" w:hAnsi="Book Antiqua"/>
          <w:bCs/>
          <w:sz w:val="28"/>
          <w:szCs w:val="28"/>
        </w:rPr>
        <w:t>)</w:t>
      </w:r>
      <w:r w:rsidR="00AB31D7" w:rsidRPr="00FB3AC9">
        <w:rPr>
          <w:rFonts w:ascii="Book Antiqua" w:hAnsi="Book Antiqua"/>
          <w:bCs/>
          <w:sz w:val="28"/>
          <w:szCs w:val="28"/>
        </w:rPr>
        <w:t xml:space="preserve"> the name Philadelphia means – “Brotherly</w:t>
      </w:r>
      <w:r w:rsidR="00B631F7">
        <w:rPr>
          <w:rFonts w:ascii="Book Antiqua" w:hAnsi="Book Antiqua"/>
          <w:bCs/>
          <w:sz w:val="28"/>
          <w:szCs w:val="28"/>
        </w:rPr>
        <w:t xml:space="preserve"> </w:t>
      </w:r>
      <w:r w:rsidR="00817A3D">
        <w:rPr>
          <w:rFonts w:ascii="Book Antiqua" w:hAnsi="Book Antiqua"/>
          <w:bCs/>
          <w:sz w:val="28"/>
          <w:szCs w:val="28"/>
        </w:rPr>
        <w:t>L</w:t>
      </w:r>
      <w:r w:rsidR="00B631F7">
        <w:rPr>
          <w:rFonts w:ascii="Book Antiqua" w:hAnsi="Book Antiqua"/>
          <w:bCs/>
          <w:sz w:val="28"/>
          <w:szCs w:val="28"/>
        </w:rPr>
        <w:t>ove</w:t>
      </w:r>
      <w:r w:rsidR="00817A3D">
        <w:rPr>
          <w:rFonts w:ascii="Book Antiqua" w:hAnsi="Book Antiqua"/>
          <w:bCs/>
          <w:sz w:val="28"/>
          <w:szCs w:val="28"/>
        </w:rPr>
        <w:t>.”</w:t>
      </w:r>
    </w:p>
    <w:p w14:paraId="02A7C791" w14:textId="77777777" w:rsidR="00AB31D7" w:rsidRPr="00FB3AC9"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G. The Church in Laodicea: Rev. 3:14-24 era of Christianity today; historical parallel </w:t>
      </w:r>
    </w:p>
    <w:p w14:paraId="4335E3E0" w14:textId="5AD927B5" w:rsidR="006248D5" w:rsidRPr="00FB3AC9" w:rsidRDefault="00AB31D7"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t xml:space="preserve">     </w:t>
      </w:r>
      <w:r w:rsidR="000B0B27">
        <w:rPr>
          <w:rFonts w:ascii="Book Antiqua" w:hAnsi="Book Antiqua"/>
          <w:bCs/>
          <w:sz w:val="28"/>
          <w:szCs w:val="28"/>
        </w:rPr>
        <w:t xml:space="preserve"> </w:t>
      </w:r>
      <w:r w:rsidR="006248D5" w:rsidRPr="00FB3AC9">
        <w:rPr>
          <w:rFonts w:ascii="Book Antiqua" w:hAnsi="Book Antiqua"/>
          <w:bCs/>
          <w:sz w:val="28"/>
          <w:szCs w:val="28"/>
        </w:rPr>
        <w:t>t</w:t>
      </w:r>
      <w:r w:rsidR="00AF7B47" w:rsidRPr="00FB3AC9">
        <w:rPr>
          <w:rFonts w:ascii="Book Antiqua" w:hAnsi="Book Antiqua"/>
          <w:bCs/>
          <w:sz w:val="28"/>
          <w:szCs w:val="28"/>
        </w:rPr>
        <w:t>ime</w:t>
      </w:r>
      <w:r w:rsidR="006248D5" w:rsidRPr="00FB3AC9">
        <w:rPr>
          <w:rFonts w:ascii="Book Antiqua" w:hAnsi="Book Antiqua"/>
          <w:bCs/>
          <w:sz w:val="28"/>
          <w:szCs w:val="28"/>
        </w:rPr>
        <w:t xml:space="preserve"> </w:t>
      </w:r>
      <w:r w:rsidR="00AF7B47" w:rsidRPr="00FB3AC9">
        <w:rPr>
          <w:rFonts w:ascii="Book Antiqua" w:hAnsi="Book Antiqua"/>
          <w:bCs/>
          <w:sz w:val="28"/>
          <w:szCs w:val="28"/>
        </w:rPr>
        <w:t xml:space="preserve">period </w:t>
      </w:r>
      <w:r w:rsidR="003F0170" w:rsidRPr="00FB3AC9">
        <w:rPr>
          <w:rFonts w:ascii="Book Antiqua" w:hAnsi="Book Antiqua"/>
          <w:bCs/>
          <w:sz w:val="28"/>
          <w:szCs w:val="28"/>
        </w:rPr>
        <w:t xml:space="preserve">A.D. </w:t>
      </w:r>
      <w:r w:rsidRPr="00FB3AC9">
        <w:rPr>
          <w:rFonts w:ascii="Book Antiqua" w:hAnsi="Book Antiqua"/>
          <w:bCs/>
          <w:sz w:val="28"/>
          <w:szCs w:val="28"/>
        </w:rPr>
        <w:t xml:space="preserve">1840’s – Christ’s return), the name </w:t>
      </w:r>
      <w:r w:rsidR="000A51B3" w:rsidRPr="00FB3AC9">
        <w:rPr>
          <w:rFonts w:ascii="Book Antiqua" w:hAnsi="Book Antiqua"/>
          <w:bCs/>
          <w:sz w:val="28"/>
          <w:szCs w:val="28"/>
        </w:rPr>
        <w:t>Laodicea means</w:t>
      </w:r>
      <w:r w:rsidRPr="00FB3AC9">
        <w:rPr>
          <w:rFonts w:ascii="Book Antiqua" w:hAnsi="Book Antiqua"/>
          <w:bCs/>
          <w:sz w:val="28"/>
          <w:szCs w:val="28"/>
        </w:rPr>
        <w:t xml:space="preserve"> – “Lukewarm</w:t>
      </w:r>
    </w:p>
    <w:p w14:paraId="7D27BA84" w14:textId="67A4BC68" w:rsidR="00AB31D7" w:rsidRPr="00FB3AC9" w:rsidRDefault="006248D5" w:rsidP="004A1DFA">
      <w:pPr>
        <w:shd w:val="clear" w:color="auto" w:fill="FFFFFF"/>
        <w:spacing w:after="0"/>
        <w:jc w:val="both"/>
        <w:rPr>
          <w:rFonts w:ascii="Book Antiqua" w:hAnsi="Book Antiqua"/>
          <w:bCs/>
          <w:sz w:val="28"/>
          <w:szCs w:val="28"/>
        </w:rPr>
      </w:pPr>
      <w:r w:rsidRPr="00FB3AC9">
        <w:rPr>
          <w:rFonts w:ascii="Book Antiqua" w:hAnsi="Book Antiqua"/>
          <w:bCs/>
          <w:sz w:val="28"/>
          <w:szCs w:val="28"/>
        </w:rPr>
        <w:lastRenderedPageBreak/>
        <w:t xml:space="preserve">     </w:t>
      </w:r>
      <w:r w:rsidR="004E1E66">
        <w:rPr>
          <w:rFonts w:ascii="Book Antiqua" w:hAnsi="Book Antiqua"/>
          <w:bCs/>
          <w:sz w:val="28"/>
          <w:szCs w:val="28"/>
        </w:rPr>
        <w:t xml:space="preserve"> </w:t>
      </w:r>
      <w:r w:rsidR="00AB31D7" w:rsidRPr="00FB3AC9">
        <w:rPr>
          <w:rFonts w:ascii="Book Antiqua" w:hAnsi="Book Antiqua"/>
          <w:bCs/>
          <w:sz w:val="28"/>
          <w:szCs w:val="28"/>
        </w:rPr>
        <w:t xml:space="preserve"> Experience.”</w:t>
      </w:r>
    </w:p>
    <w:p w14:paraId="3564F49B" w14:textId="77777777" w:rsidR="00BA683D" w:rsidRPr="00BA683D" w:rsidRDefault="00BA683D" w:rsidP="004A1DFA">
      <w:pPr>
        <w:shd w:val="clear" w:color="auto" w:fill="FFFFFF"/>
        <w:spacing w:after="0"/>
        <w:jc w:val="both"/>
        <w:rPr>
          <w:rFonts w:ascii="Imprint MT Shadow" w:hAnsi="Imprint MT Shadow"/>
          <w:bCs/>
          <w:sz w:val="20"/>
          <w:szCs w:val="20"/>
        </w:rPr>
      </w:pPr>
    </w:p>
    <w:p w14:paraId="4F853E65" w14:textId="55E60EEE" w:rsidR="00BA683D" w:rsidRDefault="00BA683D" w:rsidP="00BA683D">
      <w:pPr>
        <w:shd w:val="clear" w:color="auto" w:fill="FFFFFF"/>
        <w:spacing w:after="0"/>
        <w:jc w:val="center"/>
        <w:rPr>
          <w:rFonts w:ascii="Imprint MT Shadow" w:hAnsi="Imprint MT Shadow"/>
          <w:b/>
          <w:sz w:val="28"/>
          <w:szCs w:val="28"/>
        </w:rPr>
      </w:pPr>
      <w:r w:rsidRPr="00BA683D">
        <w:rPr>
          <w:rFonts w:ascii="Imprint MT Shadow" w:hAnsi="Imprint MT Shadow"/>
          <w:b/>
          <w:sz w:val="28"/>
          <w:szCs w:val="28"/>
        </w:rPr>
        <w:t>What does this mean for us?</w:t>
      </w:r>
    </w:p>
    <w:p w14:paraId="78E5A9D0" w14:textId="77777777" w:rsidR="00BA683D" w:rsidRPr="00C936F1" w:rsidRDefault="00BA683D" w:rsidP="00BA683D">
      <w:pPr>
        <w:shd w:val="clear" w:color="auto" w:fill="FFFFFF"/>
        <w:spacing w:after="0"/>
        <w:jc w:val="center"/>
        <w:rPr>
          <w:rFonts w:ascii="Imprint MT Shadow" w:hAnsi="Imprint MT Shadow"/>
          <w:b/>
          <w:sz w:val="20"/>
          <w:szCs w:val="20"/>
        </w:rPr>
      </w:pPr>
    </w:p>
    <w:p w14:paraId="77161259" w14:textId="67FE8CE2" w:rsidR="00F00378" w:rsidRPr="005B5301" w:rsidRDefault="00BA683D" w:rsidP="005B5301">
      <w:pPr>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after="0"/>
        <w:jc w:val="center"/>
        <w:rPr>
          <w:rFonts w:ascii="French Script MT" w:hAnsi="French Script MT"/>
          <w:b/>
          <w:sz w:val="48"/>
          <w:szCs w:val="48"/>
        </w:rPr>
      </w:pPr>
      <w:r w:rsidRPr="00823C1C">
        <w:rPr>
          <w:rFonts w:ascii="French Script MT" w:hAnsi="French Script MT"/>
          <w:b/>
          <w:sz w:val="48"/>
          <w:szCs w:val="48"/>
        </w:rPr>
        <w:t xml:space="preserve">Obvious Signs Do Tell The </w:t>
      </w:r>
      <w:proofErr w:type="spellStart"/>
      <w:r w:rsidRPr="00823C1C">
        <w:rPr>
          <w:rFonts w:ascii="French Script MT" w:hAnsi="French Script MT"/>
          <w:b/>
          <w:sz w:val="48"/>
          <w:szCs w:val="48"/>
        </w:rPr>
        <w:t>Serason</w:t>
      </w:r>
      <w:proofErr w:type="spellEnd"/>
    </w:p>
    <w:p w14:paraId="1601C86D" w14:textId="77777777" w:rsidR="005B5301" w:rsidRDefault="005B5301" w:rsidP="00A204F4">
      <w:pPr>
        <w:spacing w:after="0"/>
        <w:jc w:val="both"/>
        <w:rPr>
          <w:rFonts w:ascii="Book Antiqua" w:hAnsi="Book Antiqua"/>
          <w:sz w:val="20"/>
          <w:szCs w:val="20"/>
        </w:rPr>
      </w:pPr>
    </w:p>
    <w:p w14:paraId="02FDB7EC" w14:textId="519CC443" w:rsidR="00F00378" w:rsidRDefault="00A204F4" w:rsidP="00775E35">
      <w:pPr>
        <w:spacing w:after="0"/>
        <w:jc w:val="both"/>
        <w:rPr>
          <w:rFonts w:ascii="Book Antiqua" w:hAnsi="Book Antiqua"/>
          <w:sz w:val="20"/>
          <w:szCs w:val="20"/>
        </w:rPr>
      </w:pPr>
      <w:r w:rsidRPr="003F13A1">
        <w:rPr>
          <w:rFonts w:ascii="Book Antiqua" w:hAnsi="Book Antiqua"/>
          <w:sz w:val="28"/>
          <w:szCs w:val="28"/>
        </w:rPr>
        <w:t>Now</w:t>
      </w:r>
      <w:r w:rsidR="006E29EA">
        <w:rPr>
          <w:rFonts w:ascii="Book Antiqua" w:hAnsi="Book Antiqua"/>
          <w:sz w:val="28"/>
          <w:szCs w:val="28"/>
        </w:rPr>
        <w:t xml:space="preserve"> </w:t>
      </w:r>
      <w:r w:rsidRPr="003F13A1">
        <w:rPr>
          <w:rFonts w:ascii="Book Antiqua" w:hAnsi="Book Antiqua"/>
          <w:sz w:val="28"/>
          <w:szCs w:val="28"/>
        </w:rPr>
        <w:t xml:space="preserve">take a closer look at </w:t>
      </w:r>
      <w:r w:rsidR="004E1E66">
        <w:rPr>
          <w:rFonts w:ascii="Book Antiqua" w:hAnsi="Book Antiqua"/>
          <w:sz w:val="28"/>
          <w:szCs w:val="28"/>
        </w:rPr>
        <w:t xml:space="preserve">the </w:t>
      </w:r>
      <w:r w:rsidRPr="003F13A1">
        <w:rPr>
          <w:rFonts w:ascii="Book Antiqua" w:hAnsi="Book Antiqua"/>
          <w:sz w:val="28"/>
          <w:szCs w:val="28"/>
        </w:rPr>
        <w:t xml:space="preserve">five distinct characteristics of each church and the </w:t>
      </w:r>
      <w:r w:rsidR="0005683F" w:rsidRPr="003F13A1">
        <w:rPr>
          <w:rFonts w:ascii="Book Antiqua" w:hAnsi="Book Antiqua"/>
          <w:sz w:val="28"/>
          <w:szCs w:val="28"/>
        </w:rPr>
        <w:t>counsel our</w:t>
      </w:r>
      <w:r w:rsidRPr="003F13A1">
        <w:rPr>
          <w:rFonts w:ascii="Book Antiqua" w:hAnsi="Book Antiqua"/>
          <w:sz w:val="28"/>
          <w:szCs w:val="28"/>
        </w:rPr>
        <w:t xml:space="preserve"> Lord </w:t>
      </w:r>
      <w:r w:rsidR="001D3FEA">
        <w:rPr>
          <w:rFonts w:ascii="Book Antiqua" w:hAnsi="Book Antiqua"/>
          <w:sz w:val="28"/>
          <w:szCs w:val="28"/>
        </w:rPr>
        <w:t xml:space="preserve">gave </w:t>
      </w:r>
      <w:r w:rsidR="004B3E22">
        <w:rPr>
          <w:rFonts w:ascii="Book Antiqua" w:hAnsi="Book Antiqua"/>
          <w:sz w:val="28"/>
          <w:szCs w:val="28"/>
        </w:rPr>
        <w:t>concerning them</w:t>
      </w:r>
      <w:r w:rsidRPr="003F13A1">
        <w:rPr>
          <w:rFonts w:ascii="Book Antiqua" w:hAnsi="Book Antiqua"/>
          <w:sz w:val="28"/>
          <w:szCs w:val="28"/>
        </w:rPr>
        <w:t xml:space="preserve">. </w:t>
      </w:r>
    </w:p>
    <w:p w14:paraId="08D3E730" w14:textId="77777777" w:rsidR="00775E35" w:rsidRPr="00775E35" w:rsidRDefault="00775E35" w:rsidP="00775E35">
      <w:pPr>
        <w:spacing w:after="0"/>
        <w:jc w:val="both"/>
        <w:rPr>
          <w:rFonts w:ascii="Book Antiqua" w:hAnsi="Book Antiqu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450"/>
        <w:gridCol w:w="2448"/>
        <w:gridCol w:w="1773"/>
        <w:gridCol w:w="1263"/>
        <w:gridCol w:w="1741"/>
      </w:tblGrid>
      <w:tr w:rsidR="00AF7B47" w:rsidRPr="005B5301" w14:paraId="2081263E" w14:textId="77777777" w:rsidTr="00AB31D7">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C19E37" w14:textId="77777777" w:rsidR="00AB31D7" w:rsidRPr="00CC12A9" w:rsidRDefault="00AB31D7">
            <w:pPr>
              <w:jc w:val="center"/>
              <w:rPr>
                <w:rFonts w:ascii="Book Antiqua" w:hAnsi="Book Antiqua"/>
                <w:b/>
                <w:sz w:val="24"/>
                <w:szCs w:val="24"/>
              </w:rPr>
            </w:pPr>
            <w:r w:rsidRPr="00CC12A9">
              <w:rPr>
                <w:rFonts w:ascii="Book Antiqua" w:hAnsi="Book Antiqua"/>
                <w:b/>
                <w:sz w:val="24"/>
                <w:szCs w:val="24"/>
              </w:rPr>
              <w:t>Church</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1DF65D8" w14:textId="77777777" w:rsidR="00AB31D7" w:rsidRPr="00CC12A9" w:rsidRDefault="00AB31D7" w:rsidP="006D23DE">
            <w:pPr>
              <w:spacing w:after="0"/>
              <w:jc w:val="center"/>
              <w:rPr>
                <w:rFonts w:ascii="Book Antiqua" w:hAnsi="Book Antiqua"/>
                <w:b/>
                <w:sz w:val="24"/>
                <w:szCs w:val="24"/>
              </w:rPr>
            </w:pPr>
            <w:r w:rsidRPr="00CC12A9">
              <w:rPr>
                <w:rFonts w:ascii="Book Antiqua" w:hAnsi="Book Antiqua"/>
                <w:b/>
                <w:sz w:val="24"/>
                <w:szCs w:val="24"/>
              </w:rPr>
              <w:t>Jesus’ Name</w:t>
            </w:r>
          </w:p>
          <w:p w14:paraId="6252DC58" w14:textId="77777777" w:rsidR="00AB31D7" w:rsidRPr="00CC12A9" w:rsidRDefault="00AB31D7" w:rsidP="006D23DE">
            <w:pPr>
              <w:spacing w:after="0"/>
              <w:jc w:val="center"/>
              <w:rPr>
                <w:rFonts w:ascii="Book Antiqua" w:hAnsi="Book Antiqua"/>
                <w:b/>
                <w:sz w:val="24"/>
                <w:szCs w:val="24"/>
              </w:rPr>
            </w:pPr>
            <w:r w:rsidRPr="00CC12A9">
              <w:rPr>
                <w:rFonts w:ascii="Book Antiqua" w:hAnsi="Book Antiqua"/>
                <w:b/>
                <w:sz w:val="24"/>
                <w:szCs w:val="24"/>
              </w:rPr>
              <w:t>Applied to Church</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FDC03BF" w14:textId="77777777" w:rsidR="00AB31D7" w:rsidRPr="00CC12A9" w:rsidRDefault="00AB31D7">
            <w:pPr>
              <w:jc w:val="center"/>
              <w:rPr>
                <w:rFonts w:ascii="Book Antiqua" w:hAnsi="Book Antiqua"/>
                <w:b/>
                <w:sz w:val="24"/>
                <w:szCs w:val="24"/>
              </w:rPr>
            </w:pPr>
            <w:r w:rsidRPr="00CC12A9">
              <w:rPr>
                <w:rFonts w:ascii="Book Antiqua" w:hAnsi="Book Antiqua"/>
                <w:b/>
                <w:sz w:val="24"/>
                <w:szCs w:val="24"/>
              </w:rPr>
              <w:t>Commendation</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887FD1" w14:textId="77777777" w:rsidR="00AB31D7" w:rsidRPr="00CC12A9" w:rsidRDefault="00AB31D7">
            <w:pPr>
              <w:jc w:val="center"/>
              <w:rPr>
                <w:rFonts w:ascii="Book Antiqua" w:hAnsi="Book Antiqua"/>
                <w:b/>
                <w:sz w:val="24"/>
                <w:szCs w:val="24"/>
              </w:rPr>
            </w:pPr>
            <w:r w:rsidRPr="00CC12A9">
              <w:rPr>
                <w:rFonts w:ascii="Book Antiqua" w:hAnsi="Book Antiqua"/>
                <w:b/>
                <w:sz w:val="24"/>
                <w:szCs w:val="24"/>
              </w:rPr>
              <w:t>Reproof</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D9C4F10" w14:textId="77777777" w:rsidR="00AB31D7" w:rsidRPr="00CC12A9" w:rsidRDefault="00AB31D7">
            <w:pPr>
              <w:jc w:val="center"/>
              <w:rPr>
                <w:rFonts w:ascii="Book Antiqua" w:hAnsi="Book Antiqua"/>
                <w:b/>
                <w:sz w:val="24"/>
                <w:szCs w:val="24"/>
              </w:rPr>
            </w:pPr>
            <w:r w:rsidRPr="00CC12A9">
              <w:rPr>
                <w:rFonts w:ascii="Book Antiqua" w:hAnsi="Book Antiqua"/>
                <w:b/>
                <w:sz w:val="24"/>
                <w:szCs w:val="24"/>
              </w:rPr>
              <w:t>Counsel</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092065D" w14:textId="77777777" w:rsidR="00AB31D7" w:rsidRPr="00CC12A9" w:rsidRDefault="00AB31D7" w:rsidP="006D23DE">
            <w:pPr>
              <w:spacing w:after="0"/>
              <w:jc w:val="center"/>
              <w:rPr>
                <w:rFonts w:ascii="Book Antiqua" w:hAnsi="Book Antiqua"/>
                <w:b/>
                <w:sz w:val="24"/>
                <w:szCs w:val="24"/>
              </w:rPr>
            </w:pPr>
            <w:r w:rsidRPr="00CC12A9">
              <w:rPr>
                <w:rFonts w:ascii="Book Antiqua" w:hAnsi="Book Antiqua"/>
                <w:b/>
                <w:sz w:val="24"/>
                <w:szCs w:val="24"/>
              </w:rPr>
              <w:t>Reward to</w:t>
            </w:r>
          </w:p>
          <w:p w14:paraId="7D0AC053" w14:textId="77777777" w:rsidR="00AB31D7" w:rsidRPr="00CC12A9" w:rsidRDefault="00AB31D7" w:rsidP="006D23DE">
            <w:pPr>
              <w:spacing w:after="0"/>
              <w:jc w:val="center"/>
              <w:rPr>
                <w:rFonts w:ascii="Book Antiqua" w:hAnsi="Book Antiqua"/>
                <w:b/>
                <w:sz w:val="24"/>
                <w:szCs w:val="24"/>
              </w:rPr>
            </w:pPr>
            <w:r w:rsidRPr="00CC12A9">
              <w:rPr>
                <w:rFonts w:ascii="Book Antiqua" w:hAnsi="Book Antiqua"/>
                <w:b/>
                <w:sz w:val="24"/>
                <w:szCs w:val="24"/>
              </w:rPr>
              <w:t>Overcomers</w:t>
            </w:r>
          </w:p>
        </w:tc>
      </w:tr>
      <w:tr w:rsidR="00DD29F7" w:rsidRPr="005B5301" w14:paraId="30959CB0" w14:textId="77777777" w:rsidTr="00AB31D7">
        <w:tc>
          <w:tcPr>
            <w:tcW w:w="0" w:type="auto"/>
            <w:tcBorders>
              <w:top w:val="single" w:sz="4" w:space="0" w:color="auto"/>
              <w:left w:val="single" w:sz="4" w:space="0" w:color="auto"/>
              <w:bottom w:val="single" w:sz="4" w:space="0" w:color="auto"/>
              <w:right w:val="single" w:sz="4" w:space="0" w:color="auto"/>
            </w:tcBorders>
            <w:hideMark/>
          </w:tcPr>
          <w:p w14:paraId="15A4E1BB" w14:textId="77777777" w:rsidR="00AB31D7" w:rsidRPr="00835FC7" w:rsidRDefault="00AB31D7">
            <w:pPr>
              <w:jc w:val="center"/>
              <w:rPr>
                <w:rFonts w:ascii="Book Antiqua" w:hAnsi="Book Antiqua"/>
                <w:b/>
                <w:sz w:val="24"/>
                <w:szCs w:val="24"/>
              </w:rPr>
            </w:pPr>
            <w:r w:rsidRPr="00835FC7">
              <w:rPr>
                <w:rFonts w:ascii="Book Antiqua" w:hAnsi="Book Antiqua"/>
                <w:b/>
                <w:sz w:val="24"/>
                <w:szCs w:val="24"/>
              </w:rPr>
              <w:t>Ephesus</w:t>
            </w:r>
          </w:p>
        </w:tc>
        <w:tc>
          <w:tcPr>
            <w:tcW w:w="0" w:type="auto"/>
            <w:tcBorders>
              <w:top w:val="single" w:sz="4" w:space="0" w:color="auto"/>
              <w:left w:val="single" w:sz="4" w:space="0" w:color="auto"/>
              <w:bottom w:val="single" w:sz="4" w:space="0" w:color="auto"/>
              <w:right w:val="single" w:sz="4" w:space="0" w:color="auto"/>
            </w:tcBorders>
            <w:hideMark/>
          </w:tcPr>
          <w:p w14:paraId="7174882A" w14:textId="77777777" w:rsidR="00AB31D7" w:rsidRPr="005B5301" w:rsidRDefault="00AB31D7" w:rsidP="000A51B3">
            <w:pPr>
              <w:spacing w:after="0"/>
              <w:jc w:val="center"/>
              <w:rPr>
                <w:rFonts w:ascii="Book Antiqua" w:hAnsi="Book Antiqua"/>
                <w:bCs/>
                <w:sz w:val="24"/>
                <w:szCs w:val="24"/>
              </w:rPr>
            </w:pPr>
            <w:r w:rsidRPr="005B5301">
              <w:rPr>
                <w:rFonts w:ascii="Book Antiqua" w:hAnsi="Book Antiqua"/>
                <w:bCs/>
                <w:sz w:val="24"/>
                <w:szCs w:val="24"/>
              </w:rPr>
              <w:t>He that has</w:t>
            </w:r>
          </w:p>
          <w:p w14:paraId="1E98AD2B" w14:textId="77777777" w:rsidR="00AB31D7" w:rsidRPr="005B5301" w:rsidRDefault="00AB31D7" w:rsidP="000A51B3">
            <w:pPr>
              <w:spacing w:after="0"/>
              <w:jc w:val="center"/>
              <w:rPr>
                <w:rFonts w:ascii="Book Antiqua" w:hAnsi="Book Antiqua"/>
                <w:bCs/>
                <w:sz w:val="24"/>
                <w:szCs w:val="24"/>
              </w:rPr>
            </w:pPr>
            <w:r w:rsidRPr="005B5301">
              <w:rPr>
                <w:rFonts w:ascii="Book Antiqua" w:hAnsi="Book Antiqua"/>
                <w:bCs/>
                <w:sz w:val="24"/>
                <w:szCs w:val="24"/>
              </w:rPr>
              <w:t>the seven stars and</w:t>
            </w:r>
          </w:p>
          <w:p w14:paraId="1C29B394" w14:textId="2555F301" w:rsidR="00AB31D7" w:rsidRPr="005B5301" w:rsidRDefault="00AB31D7" w:rsidP="0016750B">
            <w:pPr>
              <w:spacing w:after="0"/>
              <w:jc w:val="center"/>
              <w:rPr>
                <w:rFonts w:ascii="Book Antiqua" w:hAnsi="Book Antiqua"/>
                <w:bCs/>
                <w:sz w:val="24"/>
                <w:szCs w:val="24"/>
              </w:rPr>
            </w:pPr>
            <w:r w:rsidRPr="005B5301">
              <w:rPr>
                <w:rFonts w:ascii="Book Antiqua" w:hAnsi="Book Antiqua"/>
                <w:bCs/>
                <w:sz w:val="24"/>
                <w:szCs w:val="24"/>
              </w:rPr>
              <w:t>walks in the midst of the</w:t>
            </w:r>
            <w:r w:rsidR="0016750B" w:rsidRPr="005B5301">
              <w:rPr>
                <w:rFonts w:ascii="Book Antiqua" w:hAnsi="Book Antiqua"/>
                <w:bCs/>
                <w:sz w:val="24"/>
                <w:szCs w:val="24"/>
              </w:rPr>
              <w:t xml:space="preserve"> </w:t>
            </w:r>
            <w:r w:rsidRPr="005B5301">
              <w:rPr>
                <w:rFonts w:ascii="Book Antiqua" w:hAnsi="Book Antiqua"/>
                <w:bCs/>
                <w:sz w:val="24"/>
                <w:szCs w:val="24"/>
              </w:rPr>
              <w:t>seven</w:t>
            </w:r>
            <w:r w:rsidR="0016750B" w:rsidRPr="005B5301">
              <w:rPr>
                <w:rFonts w:ascii="Book Antiqua" w:hAnsi="Book Antiqua"/>
                <w:bCs/>
                <w:sz w:val="24"/>
                <w:szCs w:val="24"/>
              </w:rPr>
              <w:t xml:space="preserve"> </w:t>
            </w:r>
            <w:r w:rsidRPr="005B5301">
              <w:rPr>
                <w:rFonts w:ascii="Book Antiqua" w:hAnsi="Book Antiqua"/>
                <w:bCs/>
                <w:sz w:val="24"/>
                <w:szCs w:val="24"/>
              </w:rPr>
              <w:t>candlesticks.</w:t>
            </w:r>
          </w:p>
        </w:tc>
        <w:tc>
          <w:tcPr>
            <w:tcW w:w="0" w:type="auto"/>
            <w:tcBorders>
              <w:top w:val="single" w:sz="4" w:space="0" w:color="auto"/>
              <w:left w:val="single" w:sz="4" w:space="0" w:color="auto"/>
              <w:bottom w:val="single" w:sz="4" w:space="0" w:color="auto"/>
              <w:right w:val="single" w:sz="4" w:space="0" w:color="auto"/>
            </w:tcBorders>
            <w:hideMark/>
          </w:tcPr>
          <w:p w14:paraId="1B78F13E" w14:textId="450DAC8D" w:rsidR="00AB31D7" w:rsidRPr="005B5301" w:rsidRDefault="00AB31D7" w:rsidP="0016750B">
            <w:pPr>
              <w:spacing w:after="0"/>
              <w:jc w:val="center"/>
              <w:rPr>
                <w:rFonts w:ascii="Book Antiqua" w:hAnsi="Book Antiqua"/>
                <w:bCs/>
                <w:sz w:val="24"/>
                <w:szCs w:val="24"/>
              </w:rPr>
            </w:pPr>
            <w:r w:rsidRPr="005B5301">
              <w:rPr>
                <w:rFonts w:ascii="Book Antiqua" w:hAnsi="Book Antiqua"/>
                <w:bCs/>
                <w:sz w:val="24"/>
                <w:szCs w:val="24"/>
              </w:rPr>
              <w:t>Patient, hates deeds of false</w:t>
            </w:r>
            <w:r w:rsidR="0016750B" w:rsidRPr="005B5301">
              <w:rPr>
                <w:rFonts w:ascii="Book Antiqua" w:hAnsi="Book Antiqua"/>
                <w:bCs/>
                <w:sz w:val="24"/>
                <w:szCs w:val="24"/>
              </w:rPr>
              <w:t xml:space="preserve"> </w:t>
            </w:r>
            <w:r w:rsidRPr="005B5301">
              <w:rPr>
                <w:rFonts w:ascii="Book Antiqua" w:hAnsi="Book Antiqua"/>
                <w:bCs/>
                <w:sz w:val="24"/>
                <w:szCs w:val="24"/>
              </w:rPr>
              <w:t>teachers, did not faint or give up.</w:t>
            </w:r>
          </w:p>
        </w:tc>
        <w:tc>
          <w:tcPr>
            <w:tcW w:w="0" w:type="auto"/>
            <w:tcBorders>
              <w:top w:val="single" w:sz="4" w:space="0" w:color="auto"/>
              <w:left w:val="single" w:sz="4" w:space="0" w:color="auto"/>
              <w:bottom w:val="single" w:sz="4" w:space="0" w:color="auto"/>
              <w:right w:val="single" w:sz="4" w:space="0" w:color="auto"/>
            </w:tcBorders>
            <w:hideMark/>
          </w:tcPr>
          <w:p w14:paraId="09CBA47A"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Left your</w:t>
            </w:r>
          </w:p>
          <w:p w14:paraId="6471A4B3"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first love.</w:t>
            </w:r>
          </w:p>
        </w:tc>
        <w:tc>
          <w:tcPr>
            <w:tcW w:w="0" w:type="auto"/>
            <w:tcBorders>
              <w:top w:val="single" w:sz="4" w:space="0" w:color="auto"/>
              <w:left w:val="single" w:sz="4" w:space="0" w:color="auto"/>
              <w:bottom w:val="single" w:sz="4" w:space="0" w:color="auto"/>
              <w:right w:val="single" w:sz="4" w:space="0" w:color="auto"/>
            </w:tcBorders>
            <w:hideMark/>
          </w:tcPr>
          <w:p w14:paraId="76C852B2"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Repent,</w:t>
            </w:r>
          </w:p>
          <w:p w14:paraId="7E19778A"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do your</w:t>
            </w:r>
          </w:p>
          <w:p w14:paraId="320BD328"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first works.</w:t>
            </w:r>
          </w:p>
          <w:p w14:paraId="0AB08046"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Return to first love.</w:t>
            </w:r>
          </w:p>
        </w:tc>
        <w:tc>
          <w:tcPr>
            <w:tcW w:w="0" w:type="auto"/>
            <w:tcBorders>
              <w:top w:val="single" w:sz="4" w:space="0" w:color="auto"/>
              <w:left w:val="single" w:sz="4" w:space="0" w:color="auto"/>
              <w:bottom w:val="single" w:sz="4" w:space="0" w:color="auto"/>
              <w:right w:val="single" w:sz="4" w:space="0" w:color="auto"/>
            </w:tcBorders>
            <w:hideMark/>
          </w:tcPr>
          <w:p w14:paraId="3035AFA2"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 xml:space="preserve">Eat from </w:t>
            </w:r>
          </w:p>
          <w:p w14:paraId="169FA828"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the</w:t>
            </w:r>
          </w:p>
          <w:p w14:paraId="0602B2E5" w14:textId="77777777" w:rsidR="00AB31D7" w:rsidRPr="005B5301" w:rsidRDefault="00AB31D7" w:rsidP="007B50E1">
            <w:pPr>
              <w:spacing w:after="0"/>
              <w:jc w:val="center"/>
              <w:rPr>
                <w:rFonts w:ascii="Book Antiqua" w:hAnsi="Book Antiqua"/>
                <w:bCs/>
                <w:sz w:val="24"/>
                <w:szCs w:val="24"/>
              </w:rPr>
            </w:pPr>
            <w:r w:rsidRPr="005B5301">
              <w:rPr>
                <w:rFonts w:ascii="Book Antiqua" w:hAnsi="Book Antiqua"/>
                <w:bCs/>
                <w:sz w:val="24"/>
                <w:szCs w:val="24"/>
              </w:rPr>
              <w:t>tree of life.</w:t>
            </w:r>
          </w:p>
        </w:tc>
      </w:tr>
      <w:tr w:rsidR="00DD29F7" w:rsidRPr="005B5301" w14:paraId="44D6BD9E" w14:textId="77777777" w:rsidTr="00AB31D7">
        <w:tc>
          <w:tcPr>
            <w:tcW w:w="0" w:type="auto"/>
            <w:tcBorders>
              <w:top w:val="single" w:sz="4" w:space="0" w:color="auto"/>
              <w:left w:val="single" w:sz="4" w:space="0" w:color="auto"/>
              <w:bottom w:val="single" w:sz="4" w:space="0" w:color="auto"/>
              <w:right w:val="single" w:sz="4" w:space="0" w:color="auto"/>
            </w:tcBorders>
            <w:hideMark/>
          </w:tcPr>
          <w:p w14:paraId="76A8C6D4" w14:textId="77777777" w:rsidR="00AB31D7" w:rsidRPr="00835FC7" w:rsidRDefault="00AB31D7" w:rsidP="00AF7B47">
            <w:pPr>
              <w:spacing w:after="0"/>
              <w:jc w:val="center"/>
              <w:rPr>
                <w:rFonts w:ascii="Book Antiqua" w:hAnsi="Book Antiqua"/>
                <w:b/>
                <w:sz w:val="24"/>
                <w:szCs w:val="24"/>
              </w:rPr>
            </w:pPr>
            <w:r w:rsidRPr="00835FC7">
              <w:rPr>
                <w:rFonts w:ascii="Book Antiqua" w:hAnsi="Book Antiqua"/>
                <w:b/>
                <w:sz w:val="24"/>
                <w:szCs w:val="24"/>
              </w:rPr>
              <w:t>Smyrna</w:t>
            </w:r>
          </w:p>
        </w:tc>
        <w:tc>
          <w:tcPr>
            <w:tcW w:w="0" w:type="auto"/>
            <w:tcBorders>
              <w:top w:val="single" w:sz="4" w:space="0" w:color="auto"/>
              <w:left w:val="single" w:sz="4" w:space="0" w:color="auto"/>
              <w:bottom w:val="single" w:sz="4" w:space="0" w:color="auto"/>
              <w:right w:val="single" w:sz="4" w:space="0" w:color="auto"/>
            </w:tcBorders>
            <w:hideMark/>
          </w:tcPr>
          <w:p w14:paraId="43E0AA60" w14:textId="217F04BC"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 xml:space="preserve">The </w:t>
            </w:r>
            <w:r w:rsidR="00A62A83" w:rsidRPr="005B5301">
              <w:rPr>
                <w:rFonts w:ascii="Book Antiqua" w:hAnsi="Book Antiqua"/>
                <w:bCs/>
                <w:sz w:val="24"/>
                <w:szCs w:val="24"/>
              </w:rPr>
              <w:t>f</w:t>
            </w:r>
            <w:r w:rsidRPr="005B5301">
              <w:rPr>
                <w:rFonts w:ascii="Book Antiqua" w:hAnsi="Book Antiqua"/>
                <w:bCs/>
                <w:sz w:val="24"/>
                <w:szCs w:val="24"/>
              </w:rPr>
              <w:t xml:space="preserve">irst &amp; </w:t>
            </w:r>
            <w:r w:rsidR="00A62A83" w:rsidRPr="005B5301">
              <w:rPr>
                <w:rFonts w:ascii="Book Antiqua" w:hAnsi="Book Antiqua"/>
                <w:bCs/>
                <w:sz w:val="24"/>
                <w:szCs w:val="24"/>
              </w:rPr>
              <w:t>l</w:t>
            </w:r>
            <w:r w:rsidRPr="005B5301">
              <w:rPr>
                <w:rFonts w:ascii="Book Antiqua" w:hAnsi="Book Antiqua"/>
                <w:bCs/>
                <w:sz w:val="24"/>
                <w:szCs w:val="24"/>
              </w:rPr>
              <w:t>ast</w:t>
            </w:r>
            <w:r w:rsidR="00771D1A">
              <w:rPr>
                <w:rFonts w:ascii="Book Antiqua" w:hAnsi="Book Antiqua"/>
                <w:bCs/>
                <w:sz w:val="24"/>
                <w:szCs w:val="24"/>
              </w:rPr>
              <w:t>.</w:t>
            </w:r>
            <w:r w:rsidRPr="005B5301">
              <w:rPr>
                <w:rFonts w:ascii="Book Antiqua" w:hAnsi="Book Antiqua"/>
                <w:bCs/>
                <w:sz w:val="24"/>
                <w:szCs w:val="24"/>
              </w:rPr>
              <w:t xml:space="preserve"> He who was dead and lives.</w:t>
            </w:r>
          </w:p>
        </w:tc>
        <w:tc>
          <w:tcPr>
            <w:tcW w:w="0" w:type="auto"/>
            <w:tcBorders>
              <w:top w:val="single" w:sz="4" w:space="0" w:color="auto"/>
              <w:left w:val="single" w:sz="4" w:space="0" w:color="auto"/>
              <w:bottom w:val="single" w:sz="4" w:space="0" w:color="auto"/>
              <w:right w:val="single" w:sz="4" w:space="0" w:color="auto"/>
            </w:tcBorders>
            <w:hideMark/>
          </w:tcPr>
          <w:p w14:paraId="1CF50C5A"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Rich in faith and</w:t>
            </w:r>
          </w:p>
          <w:p w14:paraId="7FE7AC9D" w14:textId="4027FA72" w:rsidR="00AB31D7" w:rsidRPr="005B5301" w:rsidRDefault="00A62A83" w:rsidP="00AF7B47">
            <w:pPr>
              <w:spacing w:after="0"/>
              <w:jc w:val="center"/>
              <w:rPr>
                <w:rFonts w:ascii="Book Antiqua" w:hAnsi="Book Antiqua"/>
                <w:bCs/>
                <w:sz w:val="24"/>
                <w:szCs w:val="24"/>
              </w:rPr>
            </w:pPr>
            <w:r w:rsidRPr="005B5301">
              <w:rPr>
                <w:rFonts w:ascii="Book Antiqua" w:hAnsi="Book Antiqua"/>
                <w:bCs/>
                <w:sz w:val="24"/>
                <w:szCs w:val="24"/>
              </w:rPr>
              <w:t>g</w:t>
            </w:r>
            <w:r w:rsidR="00AB31D7" w:rsidRPr="005B5301">
              <w:rPr>
                <w:rFonts w:ascii="Book Antiqua" w:hAnsi="Book Antiqua"/>
                <w:bCs/>
                <w:sz w:val="24"/>
                <w:szCs w:val="24"/>
              </w:rPr>
              <w:t>ood works.</w:t>
            </w:r>
          </w:p>
        </w:tc>
        <w:tc>
          <w:tcPr>
            <w:tcW w:w="0" w:type="auto"/>
            <w:tcBorders>
              <w:top w:val="single" w:sz="4" w:space="0" w:color="auto"/>
              <w:left w:val="single" w:sz="4" w:space="0" w:color="auto"/>
              <w:bottom w:val="single" w:sz="4" w:space="0" w:color="auto"/>
              <w:right w:val="single" w:sz="4" w:space="0" w:color="auto"/>
            </w:tcBorders>
            <w:hideMark/>
          </w:tcPr>
          <w:p w14:paraId="75D5EDA8"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None.</w:t>
            </w:r>
          </w:p>
        </w:tc>
        <w:tc>
          <w:tcPr>
            <w:tcW w:w="0" w:type="auto"/>
            <w:tcBorders>
              <w:top w:val="single" w:sz="4" w:space="0" w:color="auto"/>
              <w:left w:val="single" w:sz="4" w:space="0" w:color="auto"/>
              <w:bottom w:val="single" w:sz="4" w:space="0" w:color="auto"/>
              <w:right w:val="single" w:sz="4" w:space="0" w:color="auto"/>
            </w:tcBorders>
            <w:hideMark/>
          </w:tcPr>
          <w:p w14:paraId="2B0B3228"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Be</w:t>
            </w:r>
          </w:p>
          <w:p w14:paraId="678FE033"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Faithful</w:t>
            </w:r>
          </w:p>
          <w:p w14:paraId="15990329" w14:textId="649D3794" w:rsidR="00AB31D7" w:rsidRPr="005B5301" w:rsidRDefault="009C330B" w:rsidP="00AF7B47">
            <w:pPr>
              <w:spacing w:after="0"/>
              <w:jc w:val="center"/>
              <w:rPr>
                <w:rFonts w:ascii="Book Antiqua" w:hAnsi="Book Antiqua"/>
                <w:bCs/>
                <w:sz w:val="24"/>
                <w:szCs w:val="24"/>
              </w:rPr>
            </w:pPr>
            <w:r w:rsidRPr="005B5301">
              <w:rPr>
                <w:rFonts w:ascii="Book Antiqua" w:hAnsi="Book Antiqua"/>
                <w:bCs/>
                <w:sz w:val="24"/>
                <w:szCs w:val="24"/>
              </w:rPr>
              <w:t>u</w:t>
            </w:r>
            <w:r w:rsidR="00AB31D7" w:rsidRPr="005B5301">
              <w:rPr>
                <w:rFonts w:ascii="Book Antiqua" w:hAnsi="Book Antiqua"/>
                <w:bCs/>
                <w:sz w:val="24"/>
                <w:szCs w:val="24"/>
              </w:rPr>
              <w:t>nto death.</w:t>
            </w:r>
          </w:p>
        </w:tc>
        <w:tc>
          <w:tcPr>
            <w:tcW w:w="0" w:type="auto"/>
            <w:tcBorders>
              <w:top w:val="single" w:sz="4" w:space="0" w:color="auto"/>
              <w:left w:val="single" w:sz="4" w:space="0" w:color="auto"/>
              <w:bottom w:val="single" w:sz="4" w:space="0" w:color="auto"/>
              <w:right w:val="single" w:sz="4" w:space="0" w:color="auto"/>
            </w:tcBorders>
            <w:hideMark/>
          </w:tcPr>
          <w:p w14:paraId="2A1AEE53"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Receive the</w:t>
            </w:r>
          </w:p>
          <w:p w14:paraId="6635A2FE" w14:textId="4617CD47" w:rsidR="00AB31D7" w:rsidRPr="005B5301" w:rsidRDefault="009C330B" w:rsidP="00AF7B47">
            <w:pPr>
              <w:spacing w:after="0"/>
              <w:jc w:val="center"/>
              <w:rPr>
                <w:rFonts w:ascii="Book Antiqua" w:hAnsi="Book Antiqua"/>
                <w:bCs/>
                <w:sz w:val="24"/>
                <w:szCs w:val="24"/>
              </w:rPr>
            </w:pPr>
            <w:r w:rsidRPr="005B5301">
              <w:rPr>
                <w:rFonts w:ascii="Book Antiqua" w:hAnsi="Book Antiqua"/>
                <w:bCs/>
                <w:sz w:val="24"/>
                <w:szCs w:val="24"/>
              </w:rPr>
              <w:t>c</w:t>
            </w:r>
            <w:r w:rsidR="00AB31D7" w:rsidRPr="005B5301">
              <w:rPr>
                <w:rFonts w:ascii="Book Antiqua" w:hAnsi="Book Antiqua"/>
                <w:bCs/>
                <w:sz w:val="24"/>
                <w:szCs w:val="24"/>
              </w:rPr>
              <w:t>rown of</w:t>
            </w:r>
          </w:p>
          <w:p w14:paraId="32BAD6FF" w14:textId="7FFC1739" w:rsidR="00AB31D7" w:rsidRPr="005B5301" w:rsidRDefault="009C330B" w:rsidP="00AF7B47">
            <w:pPr>
              <w:spacing w:after="0"/>
              <w:jc w:val="center"/>
              <w:rPr>
                <w:rFonts w:ascii="Book Antiqua" w:hAnsi="Book Antiqua"/>
                <w:bCs/>
                <w:sz w:val="24"/>
                <w:szCs w:val="24"/>
              </w:rPr>
            </w:pPr>
            <w:r w:rsidRPr="005B5301">
              <w:rPr>
                <w:rFonts w:ascii="Book Antiqua" w:hAnsi="Book Antiqua"/>
                <w:bCs/>
                <w:sz w:val="24"/>
                <w:szCs w:val="24"/>
              </w:rPr>
              <w:t>l</w:t>
            </w:r>
            <w:r w:rsidR="00AB31D7" w:rsidRPr="005B5301">
              <w:rPr>
                <w:rFonts w:ascii="Book Antiqua" w:hAnsi="Book Antiqua"/>
                <w:bCs/>
                <w:sz w:val="24"/>
                <w:szCs w:val="24"/>
              </w:rPr>
              <w:t>ife.</w:t>
            </w:r>
          </w:p>
        </w:tc>
      </w:tr>
      <w:tr w:rsidR="00DD29F7" w:rsidRPr="005B5301" w14:paraId="137EF19F" w14:textId="77777777" w:rsidTr="00AB31D7">
        <w:tc>
          <w:tcPr>
            <w:tcW w:w="0" w:type="auto"/>
            <w:tcBorders>
              <w:top w:val="single" w:sz="4" w:space="0" w:color="auto"/>
              <w:left w:val="single" w:sz="4" w:space="0" w:color="auto"/>
              <w:bottom w:val="single" w:sz="4" w:space="0" w:color="auto"/>
              <w:right w:val="single" w:sz="4" w:space="0" w:color="auto"/>
            </w:tcBorders>
            <w:hideMark/>
          </w:tcPr>
          <w:p w14:paraId="7D352D16" w14:textId="77777777" w:rsidR="00AB31D7" w:rsidRPr="00835FC7" w:rsidRDefault="00AB31D7" w:rsidP="00AF7B47">
            <w:pPr>
              <w:spacing w:after="0"/>
              <w:jc w:val="center"/>
              <w:rPr>
                <w:rFonts w:ascii="Book Antiqua" w:hAnsi="Book Antiqua"/>
                <w:b/>
                <w:sz w:val="24"/>
                <w:szCs w:val="24"/>
              </w:rPr>
            </w:pPr>
            <w:r w:rsidRPr="00835FC7">
              <w:rPr>
                <w:rFonts w:ascii="Book Antiqua" w:hAnsi="Book Antiqua"/>
                <w:b/>
                <w:sz w:val="24"/>
                <w:szCs w:val="24"/>
              </w:rPr>
              <w:t>Pergamos</w:t>
            </w:r>
          </w:p>
        </w:tc>
        <w:tc>
          <w:tcPr>
            <w:tcW w:w="0" w:type="auto"/>
            <w:tcBorders>
              <w:top w:val="single" w:sz="4" w:space="0" w:color="auto"/>
              <w:left w:val="single" w:sz="4" w:space="0" w:color="auto"/>
              <w:bottom w:val="single" w:sz="4" w:space="0" w:color="auto"/>
              <w:right w:val="single" w:sz="4" w:space="0" w:color="auto"/>
            </w:tcBorders>
            <w:hideMark/>
          </w:tcPr>
          <w:p w14:paraId="7C0FAB43"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He that has the sharp</w:t>
            </w:r>
          </w:p>
          <w:p w14:paraId="002A165D"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two-edged sword.</w:t>
            </w:r>
          </w:p>
        </w:tc>
        <w:tc>
          <w:tcPr>
            <w:tcW w:w="0" w:type="auto"/>
            <w:tcBorders>
              <w:top w:val="single" w:sz="4" w:space="0" w:color="auto"/>
              <w:left w:val="single" w:sz="4" w:space="0" w:color="auto"/>
              <w:bottom w:val="single" w:sz="4" w:space="0" w:color="auto"/>
              <w:right w:val="single" w:sz="4" w:space="0" w:color="auto"/>
            </w:tcBorders>
            <w:hideMark/>
          </w:tcPr>
          <w:p w14:paraId="69A8AC59"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Hold fast to</w:t>
            </w:r>
          </w:p>
          <w:p w14:paraId="06E8C5E0"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 xml:space="preserve">Jesus’ name, have not denied the </w:t>
            </w:r>
          </w:p>
          <w:p w14:paraId="2AFBE7AF"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faith.</w:t>
            </w:r>
          </w:p>
        </w:tc>
        <w:tc>
          <w:tcPr>
            <w:tcW w:w="0" w:type="auto"/>
            <w:tcBorders>
              <w:top w:val="single" w:sz="4" w:space="0" w:color="auto"/>
              <w:left w:val="single" w:sz="4" w:space="0" w:color="auto"/>
              <w:bottom w:val="single" w:sz="4" w:space="0" w:color="auto"/>
              <w:right w:val="single" w:sz="4" w:space="0" w:color="auto"/>
            </w:tcBorders>
          </w:tcPr>
          <w:p w14:paraId="1CF3FF17"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Tolerated</w:t>
            </w:r>
          </w:p>
          <w:p w14:paraId="578DD904"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Nicolaitanes,</w:t>
            </w:r>
          </w:p>
          <w:p w14:paraId="77CB491D"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compromise,</w:t>
            </w:r>
          </w:p>
          <w:p w14:paraId="4CC0D57F"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idolatry.</w:t>
            </w:r>
          </w:p>
          <w:p w14:paraId="1CCB3BA3" w14:textId="77777777" w:rsidR="00AB31D7" w:rsidRPr="005B5301" w:rsidRDefault="00AB31D7" w:rsidP="00AF7B47">
            <w:pPr>
              <w:spacing w:after="0"/>
              <w:jc w:val="both"/>
              <w:rPr>
                <w:rFonts w:ascii="Book Antiqua" w:hAnsi="Book Antiqua"/>
                <w:bCs/>
                <w:sz w:val="24"/>
                <w:szCs w:val="24"/>
              </w:rPr>
            </w:pPr>
          </w:p>
          <w:p w14:paraId="3BBB8F2B" w14:textId="77777777" w:rsidR="00AB31D7" w:rsidRPr="005B5301" w:rsidRDefault="00AB31D7" w:rsidP="00AF7B47">
            <w:pPr>
              <w:spacing w:after="0"/>
              <w:jc w:val="both"/>
              <w:rPr>
                <w:rFonts w:ascii="Book Antiqua" w:hAnsi="Book Antiqua"/>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5702BE1"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Repent.</w:t>
            </w:r>
          </w:p>
        </w:tc>
        <w:tc>
          <w:tcPr>
            <w:tcW w:w="0" w:type="auto"/>
            <w:tcBorders>
              <w:top w:val="single" w:sz="4" w:space="0" w:color="auto"/>
              <w:left w:val="single" w:sz="4" w:space="0" w:color="auto"/>
              <w:bottom w:val="single" w:sz="4" w:space="0" w:color="auto"/>
              <w:right w:val="single" w:sz="4" w:space="0" w:color="auto"/>
            </w:tcBorders>
            <w:hideMark/>
          </w:tcPr>
          <w:p w14:paraId="5B50269C"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Receive hidden manna,</w:t>
            </w:r>
          </w:p>
          <w:p w14:paraId="2CE620A4"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receive a new name.</w:t>
            </w:r>
          </w:p>
        </w:tc>
      </w:tr>
      <w:tr w:rsidR="00DD29F7" w:rsidRPr="005B5301" w14:paraId="3D6F53E9" w14:textId="77777777" w:rsidTr="00AB31D7">
        <w:tc>
          <w:tcPr>
            <w:tcW w:w="0" w:type="auto"/>
            <w:tcBorders>
              <w:top w:val="single" w:sz="4" w:space="0" w:color="auto"/>
              <w:left w:val="single" w:sz="4" w:space="0" w:color="auto"/>
              <w:bottom w:val="single" w:sz="4" w:space="0" w:color="auto"/>
              <w:right w:val="single" w:sz="4" w:space="0" w:color="auto"/>
            </w:tcBorders>
            <w:hideMark/>
          </w:tcPr>
          <w:p w14:paraId="08082387" w14:textId="77777777" w:rsidR="00AB31D7" w:rsidRPr="00835FC7" w:rsidRDefault="00AB31D7" w:rsidP="00AF7B47">
            <w:pPr>
              <w:spacing w:after="0"/>
              <w:jc w:val="center"/>
              <w:rPr>
                <w:rFonts w:ascii="Book Antiqua" w:hAnsi="Book Antiqua"/>
                <w:b/>
                <w:sz w:val="24"/>
                <w:szCs w:val="24"/>
              </w:rPr>
            </w:pPr>
            <w:r w:rsidRPr="00835FC7">
              <w:rPr>
                <w:rFonts w:ascii="Book Antiqua" w:hAnsi="Book Antiqua"/>
                <w:b/>
                <w:sz w:val="24"/>
                <w:szCs w:val="24"/>
              </w:rPr>
              <w:t>Thyatira</w:t>
            </w:r>
          </w:p>
        </w:tc>
        <w:tc>
          <w:tcPr>
            <w:tcW w:w="0" w:type="auto"/>
            <w:tcBorders>
              <w:top w:val="single" w:sz="4" w:space="0" w:color="auto"/>
              <w:left w:val="single" w:sz="4" w:space="0" w:color="auto"/>
              <w:bottom w:val="single" w:sz="4" w:space="0" w:color="auto"/>
              <w:right w:val="single" w:sz="4" w:space="0" w:color="auto"/>
            </w:tcBorders>
            <w:hideMark/>
          </w:tcPr>
          <w:p w14:paraId="3B479F73" w14:textId="78B11D5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The Son of God</w:t>
            </w:r>
            <w:r w:rsidR="00CD4E65" w:rsidRPr="005B5301">
              <w:rPr>
                <w:rFonts w:ascii="Book Antiqua" w:hAnsi="Book Antiqua"/>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5BCDB77"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For love, faith</w:t>
            </w:r>
          </w:p>
          <w:p w14:paraId="793C3227" w14:textId="11D3E6AA" w:rsidR="00AB31D7" w:rsidRPr="005B5301" w:rsidRDefault="00EC3434" w:rsidP="00AF7B47">
            <w:pPr>
              <w:spacing w:after="0"/>
              <w:jc w:val="center"/>
              <w:rPr>
                <w:rFonts w:ascii="Book Antiqua" w:hAnsi="Book Antiqua"/>
                <w:bCs/>
                <w:sz w:val="24"/>
                <w:szCs w:val="24"/>
              </w:rPr>
            </w:pPr>
            <w:r w:rsidRPr="005B5301">
              <w:rPr>
                <w:rFonts w:ascii="Book Antiqua" w:hAnsi="Book Antiqua"/>
                <w:bCs/>
                <w:sz w:val="24"/>
                <w:szCs w:val="24"/>
              </w:rPr>
              <w:t>p</w:t>
            </w:r>
            <w:r w:rsidR="00AB31D7" w:rsidRPr="005B5301">
              <w:rPr>
                <w:rFonts w:ascii="Book Antiqua" w:hAnsi="Book Antiqua"/>
                <w:bCs/>
                <w:sz w:val="24"/>
                <w:szCs w:val="24"/>
              </w:rPr>
              <w:t>atience, and good works.</w:t>
            </w:r>
          </w:p>
        </w:tc>
        <w:tc>
          <w:tcPr>
            <w:tcW w:w="0" w:type="auto"/>
            <w:tcBorders>
              <w:top w:val="single" w:sz="4" w:space="0" w:color="auto"/>
              <w:left w:val="single" w:sz="4" w:space="0" w:color="auto"/>
              <w:bottom w:val="single" w:sz="4" w:space="0" w:color="auto"/>
              <w:right w:val="single" w:sz="4" w:space="0" w:color="auto"/>
            </w:tcBorders>
            <w:hideMark/>
          </w:tcPr>
          <w:p w14:paraId="155CFEC7"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Tolerated</w:t>
            </w:r>
          </w:p>
          <w:p w14:paraId="2BA6CE78"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Jezebel,</w:t>
            </w:r>
          </w:p>
          <w:p w14:paraId="394B9195"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idolatry,</w:t>
            </w:r>
          </w:p>
          <w:p w14:paraId="231CDF9E"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immorality.</w:t>
            </w:r>
          </w:p>
        </w:tc>
        <w:tc>
          <w:tcPr>
            <w:tcW w:w="0" w:type="auto"/>
            <w:tcBorders>
              <w:top w:val="single" w:sz="4" w:space="0" w:color="auto"/>
              <w:left w:val="single" w:sz="4" w:space="0" w:color="auto"/>
              <w:bottom w:val="single" w:sz="4" w:space="0" w:color="auto"/>
              <w:right w:val="single" w:sz="4" w:space="0" w:color="auto"/>
            </w:tcBorders>
            <w:hideMark/>
          </w:tcPr>
          <w:p w14:paraId="25BB65C0"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Hold fast</w:t>
            </w:r>
          </w:p>
          <w:p w14:paraId="213B36D1" w14:textId="4ABF4CB0" w:rsidR="00AB31D7" w:rsidRPr="005B5301" w:rsidRDefault="008971A0" w:rsidP="00AF7B47">
            <w:pPr>
              <w:spacing w:after="0"/>
              <w:jc w:val="center"/>
              <w:rPr>
                <w:rFonts w:ascii="Book Antiqua" w:hAnsi="Book Antiqua"/>
                <w:bCs/>
                <w:sz w:val="24"/>
                <w:szCs w:val="24"/>
              </w:rPr>
            </w:pPr>
            <w:r w:rsidRPr="005B5301">
              <w:rPr>
                <w:rFonts w:ascii="Book Antiqua" w:hAnsi="Book Antiqua"/>
                <w:bCs/>
                <w:sz w:val="24"/>
                <w:szCs w:val="24"/>
              </w:rPr>
              <w:t>w</w:t>
            </w:r>
            <w:r w:rsidR="00AB31D7" w:rsidRPr="005B5301">
              <w:rPr>
                <w:rFonts w:ascii="Book Antiqua" w:hAnsi="Book Antiqua"/>
                <w:bCs/>
                <w:sz w:val="24"/>
                <w:szCs w:val="24"/>
              </w:rPr>
              <w:t>hat you</w:t>
            </w:r>
          </w:p>
          <w:p w14:paraId="77B2AF03"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have.</w:t>
            </w:r>
          </w:p>
        </w:tc>
        <w:tc>
          <w:tcPr>
            <w:tcW w:w="0" w:type="auto"/>
            <w:tcBorders>
              <w:top w:val="single" w:sz="4" w:space="0" w:color="auto"/>
              <w:left w:val="single" w:sz="4" w:space="0" w:color="auto"/>
              <w:bottom w:val="single" w:sz="4" w:space="0" w:color="auto"/>
              <w:right w:val="single" w:sz="4" w:space="0" w:color="auto"/>
            </w:tcBorders>
            <w:hideMark/>
          </w:tcPr>
          <w:p w14:paraId="1CF1040C"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Power over</w:t>
            </w:r>
          </w:p>
          <w:p w14:paraId="653500DF"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nations.</w:t>
            </w:r>
          </w:p>
        </w:tc>
      </w:tr>
      <w:tr w:rsidR="00DD29F7" w:rsidRPr="005B5301" w14:paraId="5A81EE06" w14:textId="77777777" w:rsidTr="00AB31D7">
        <w:tc>
          <w:tcPr>
            <w:tcW w:w="0" w:type="auto"/>
            <w:tcBorders>
              <w:top w:val="single" w:sz="4" w:space="0" w:color="auto"/>
              <w:left w:val="single" w:sz="4" w:space="0" w:color="auto"/>
              <w:bottom w:val="single" w:sz="4" w:space="0" w:color="auto"/>
              <w:right w:val="single" w:sz="4" w:space="0" w:color="auto"/>
            </w:tcBorders>
            <w:hideMark/>
          </w:tcPr>
          <w:p w14:paraId="72F2F6DF" w14:textId="77777777" w:rsidR="00AB31D7" w:rsidRPr="00835FC7" w:rsidRDefault="00AB31D7" w:rsidP="00AF7B47">
            <w:pPr>
              <w:spacing w:after="0"/>
              <w:jc w:val="center"/>
              <w:rPr>
                <w:rFonts w:ascii="Book Antiqua" w:hAnsi="Book Antiqua"/>
                <w:b/>
                <w:sz w:val="24"/>
                <w:szCs w:val="24"/>
              </w:rPr>
            </w:pPr>
            <w:r w:rsidRPr="00835FC7">
              <w:rPr>
                <w:rFonts w:ascii="Book Antiqua" w:hAnsi="Book Antiqua"/>
                <w:b/>
                <w:sz w:val="24"/>
                <w:szCs w:val="24"/>
              </w:rPr>
              <w:t>Sardis</w:t>
            </w:r>
          </w:p>
        </w:tc>
        <w:tc>
          <w:tcPr>
            <w:tcW w:w="0" w:type="auto"/>
            <w:tcBorders>
              <w:top w:val="single" w:sz="4" w:space="0" w:color="auto"/>
              <w:left w:val="single" w:sz="4" w:space="0" w:color="auto"/>
              <w:bottom w:val="single" w:sz="4" w:space="0" w:color="auto"/>
              <w:right w:val="single" w:sz="4" w:space="0" w:color="auto"/>
            </w:tcBorders>
            <w:hideMark/>
          </w:tcPr>
          <w:p w14:paraId="6DF5B20F"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He that has the seven</w:t>
            </w:r>
          </w:p>
          <w:p w14:paraId="05BCDCC5"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Spirits of God and the</w:t>
            </w:r>
          </w:p>
          <w:p w14:paraId="396E13A9"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Seven stars</w:t>
            </w:r>
          </w:p>
        </w:tc>
        <w:tc>
          <w:tcPr>
            <w:tcW w:w="0" w:type="auto"/>
            <w:tcBorders>
              <w:top w:val="single" w:sz="4" w:space="0" w:color="auto"/>
              <w:left w:val="single" w:sz="4" w:space="0" w:color="auto"/>
              <w:bottom w:val="single" w:sz="4" w:space="0" w:color="auto"/>
              <w:right w:val="single" w:sz="4" w:space="0" w:color="auto"/>
            </w:tcBorders>
            <w:hideMark/>
          </w:tcPr>
          <w:p w14:paraId="4EF506AC"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A few are not defiled.</w:t>
            </w:r>
          </w:p>
        </w:tc>
        <w:tc>
          <w:tcPr>
            <w:tcW w:w="0" w:type="auto"/>
            <w:tcBorders>
              <w:top w:val="single" w:sz="4" w:space="0" w:color="auto"/>
              <w:left w:val="single" w:sz="4" w:space="0" w:color="auto"/>
              <w:bottom w:val="single" w:sz="4" w:space="0" w:color="auto"/>
              <w:right w:val="single" w:sz="4" w:space="0" w:color="auto"/>
            </w:tcBorders>
            <w:hideMark/>
          </w:tcPr>
          <w:p w14:paraId="290DCAE1"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Dead works.</w:t>
            </w:r>
          </w:p>
        </w:tc>
        <w:tc>
          <w:tcPr>
            <w:tcW w:w="0" w:type="auto"/>
            <w:tcBorders>
              <w:top w:val="single" w:sz="4" w:space="0" w:color="auto"/>
              <w:left w:val="single" w:sz="4" w:space="0" w:color="auto"/>
              <w:bottom w:val="single" w:sz="4" w:space="0" w:color="auto"/>
              <w:right w:val="single" w:sz="4" w:space="0" w:color="auto"/>
            </w:tcBorders>
            <w:hideMark/>
          </w:tcPr>
          <w:p w14:paraId="112CDDC7"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Watch,</w:t>
            </w:r>
          </w:p>
          <w:p w14:paraId="0144CC13"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hold fast,</w:t>
            </w:r>
          </w:p>
          <w:p w14:paraId="4755B1E5"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repent.</w:t>
            </w:r>
          </w:p>
        </w:tc>
        <w:tc>
          <w:tcPr>
            <w:tcW w:w="0" w:type="auto"/>
            <w:tcBorders>
              <w:top w:val="single" w:sz="4" w:space="0" w:color="auto"/>
              <w:left w:val="single" w:sz="4" w:space="0" w:color="auto"/>
              <w:bottom w:val="single" w:sz="4" w:space="0" w:color="auto"/>
              <w:right w:val="single" w:sz="4" w:space="0" w:color="auto"/>
            </w:tcBorders>
            <w:hideMark/>
          </w:tcPr>
          <w:p w14:paraId="3D96727D"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Keep name in</w:t>
            </w:r>
          </w:p>
          <w:p w14:paraId="4FB2F19D"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the book of</w:t>
            </w:r>
          </w:p>
          <w:p w14:paraId="1EEBE376"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life.</w:t>
            </w:r>
          </w:p>
        </w:tc>
      </w:tr>
      <w:tr w:rsidR="00DD29F7" w:rsidRPr="005B5301" w14:paraId="1056AB4D" w14:textId="77777777" w:rsidTr="00AB31D7">
        <w:tc>
          <w:tcPr>
            <w:tcW w:w="0" w:type="auto"/>
            <w:tcBorders>
              <w:top w:val="single" w:sz="4" w:space="0" w:color="auto"/>
              <w:left w:val="single" w:sz="4" w:space="0" w:color="auto"/>
              <w:bottom w:val="single" w:sz="4" w:space="0" w:color="auto"/>
              <w:right w:val="single" w:sz="4" w:space="0" w:color="auto"/>
            </w:tcBorders>
            <w:hideMark/>
          </w:tcPr>
          <w:p w14:paraId="459532F2" w14:textId="77777777" w:rsidR="00AB31D7" w:rsidRPr="00835FC7" w:rsidRDefault="00AB31D7" w:rsidP="00AF7B47">
            <w:pPr>
              <w:spacing w:after="0"/>
              <w:jc w:val="center"/>
              <w:rPr>
                <w:rFonts w:ascii="Book Antiqua" w:hAnsi="Book Antiqua"/>
                <w:b/>
                <w:sz w:val="24"/>
                <w:szCs w:val="24"/>
              </w:rPr>
            </w:pPr>
            <w:r w:rsidRPr="00835FC7">
              <w:rPr>
                <w:rFonts w:ascii="Book Antiqua" w:hAnsi="Book Antiqua"/>
                <w:b/>
                <w:sz w:val="24"/>
                <w:szCs w:val="24"/>
              </w:rPr>
              <w:t>Philadelphia</w:t>
            </w:r>
          </w:p>
        </w:tc>
        <w:tc>
          <w:tcPr>
            <w:tcW w:w="0" w:type="auto"/>
            <w:tcBorders>
              <w:top w:val="single" w:sz="4" w:space="0" w:color="auto"/>
              <w:left w:val="single" w:sz="4" w:space="0" w:color="auto"/>
              <w:bottom w:val="single" w:sz="4" w:space="0" w:color="auto"/>
              <w:right w:val="single" w:sz="4" w:space="0" w:color="auto"/>
            </w:tcBorders>
            <w:hideMark/>
          </w:tcPr>
          <w:p w14:paraId="5E51B248" w14:textId="1BC00D10"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He that is holy and true</w:t>
            </w:r>
            <w:r w:rsidR="00AF7B47" w:rsidRPr="005B5301">
              <w:rPr>
                <w:rFonts w:ascii="Book Antiqua" w:hAnsi="Book Antiqua"/>
                <w:bCs/>
                <w:sz w:val="24"/>
                <w:szCs w:val="24"/>
              </w:rPr>
              <w:t xml:space="preserve"> </w:t>
            </w:r>
            <w:r w:rsidRPr="005B5301">
              <w:rPr>
                <w:rFonts w:ascii="Book Antiqua" w:hAnsi="Book Antiqua"/>
                <w:bCs/>
                <w:sz w:val="24"/>
                <w:szCs w:val="24"/>
              </w:rPr>
              <w:t xml:space="preserve">who has the key </w:t>
            </w:r>
            <w:r w:rsidRPr="005B5301">
              <w:rPr>
                <w:rFonts w:ascii="Book Antiqua" w:hAnsi="Book Antiqua"/>
                <w:bCs/>
                <w:sz w:val="24"/>
                <w:szCs w:val="24"/>
              </w:rPr>
              <w:lastRenderedPageBreak/>
              <w:t xml:space="preserve">of David, He </w:t>
            </w:r>
            <w:r w:rsidR="00DD29F7" w:rsidRPr="005B5301">
              <w:rPr>
                <w:rFonts w:ascii="Book Antiqua" w:hAnsi="Book Antiqua"/>
                <w:bCs/>
                <w:sz w:val="24"/>
                <w:szCs w:val="24"/>
              </w:rPr>
              <w:t xml:space="preserve">who </w:t>
            </w:r>
            <w:r w:rsidRPr="005B5301">
              <w:rPr>
                <w:rFonts w:ascii="Book Antiqua" w:hAnsi="Book Antiqua"/>
                <w:bCs/>
                <w:sz w:val="24"/>
                <w:szCs w:val="24"/>
              </w:rPr>
              <w:t xml:space="preserve">opens and no one shuts… He </w:t>
            </w:r>
          </w:p>
          <w:p w14:paraId="7F315961"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shuts and no one opens.</w:t>
            </w:r>
          </w:p>
        </w:tc>
        <w:tc>
          <w:tcPr>
            <w:tcW w:w="0" w:type="auto"/>
            <w:tcBorders>
              <w:top w:val="single" w:sz="4" w:space="0" w:color="auto"/>
              <w:left w:val="single" w:sz="4" w:space="0" w:color="auto"/>
              <w:bottom w:val="single" w:sz="4" w:space="0" w:color="auto"/>
              <w:right w:val="single" w:sz="4" w:space="0" w:color="auto"/>
            </w:tcBorders>
            <w:hideMark/>
          </w:tcPr>
          <w:p w14:paraId="233EEDA7" w14:textId="77777777" w:rsidR="00AB31D7" w:rsidRPr="005B5301" w:rsidRDefault="00AB31D7" w:rsidP="00AF7B47">
            <w:pPr>
              <w:spacing w:after="0"/>
              <w:jc w:val="both"/>
              <w:rPr>
                <w:rFonts w:ascii="Book Antiqua" w:hAnsi="Book Antiqua"/>
                <w:bCs/>
                <w:sz w:val="24"/>
                <w:szCs w:val="24"/>
              </w:rPr>
            </w:pPr>
            <w:r w:rsidRPr="005B5301">
              <w:rPr>
                <w:rFonts w:ascii="Book Antiqua" w:hAnsi="Book Antiqua"/>
                <w:bCs/>
                <w:sz w:val="24"/>
                <w:szCs w:val="24"/>
              </w:rPr>
              <w:lastRenderedPageBreak/>
              <w:t>Kept the word and didn’t deny Jesus</w:t>
            </w:r>
          </w:p>
        </w:tc>
        <w:tc>
          <w:tcPr>
            <w:tcW w:w="0" w:type="auto"/>
            <w:tcBorders>
              <w:top w:val="single" w:sz="4" w:space="0" w:color="auto"/>
              <w:left w:val="single" w:sz="4" w:space="0" w:color="auto"/>
              <w:bottom w:val="single" w:sz="4" w:space="0" w:color="auto"/>
              <w:right w:val="single" w:sz="4" w:space="0" w:color="auto"/>
            </w:tcBorders>
            <w:hideMark/>
          </w:tcPr>
          <w:p w14:paraId="402FEC9F"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None.</w:t>
            </w:r>
          </w:p>
        </w:tc>
        <w:tc>
          <w:tcPr>
            <w:tcW w:w="0" w:type="auto"/>
            <w:tcBorders>
              <w:top w:val="single" w:sz="4" w:space="0" w:color="auto"/>
              <w:left w:val="single" w:sz="4" w:space="0" w:color="auto"/>
              <w:bottom w:val="single" w:sz="4" w:space="0" w:color="auto"/>
              <w:right w:val="single" w:sz="4" w:space="0" w:color="auto"/>
            </w:tcBorders>
            <w:hideMark/>
          </w:tcPr>
          <w:p w14:paraId="09955825"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Hold fast</w:t>
            </w:r>
          </w:p>
          <w:p w14:paraId="416348C0"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to the</w:t>
            </w:r>
          </w:p>
          <w:p w14:paraId="18EAC844"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lastRenderedPageBreak/>
              <w:t>faith.</w:t>
            </w:r>
          </w:p>
        </w:tc>
        <w:tc>
          <w:tcPr>
            <w:tcW w:w="0" w:type="auto"/>
            <w:tcBorders>
              <w:top w:val="single" w:sz="4" w:space="0" w:color="auto"/>
              <w:left w:val="single" w:sz="4" w:space="0" w:color="auto"/>
              <w:bottom w:val="single" w:sz="4" w:space="0" w:color="auto"/>
              <w:right w:val="single" w:sz="4" w:space="0" w:color="auto"/>
            </w:tcBorders>
            <w:hideMark/>
          </w:tcPr>
          <w:p w14:paraId="02119C5E"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lastRenderedPageBreak/>
              <w:t>Pillar in the</w:t>
            </w:r>
          </w:p>
          <w:p w14:paraId="78A87672"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 xml:space="preserve">temple, kept </w:t>
            </w:r>
            <w:r w:rsidRPr="005B5301">
              <w:rPr>
                <w:rFonts w:ascii="Book Antiqua" w:hAnsi="Book Antiqua"/>
                <w:bCs/>
                <w:sz w:val="24"/>
                <w:szCs w:val="24"/>
              </w:rPr>
              <w:lastRenderedPageBreak/>
              <w:t>from temptation,</w:t>
            </w:r>
          </w:p>
          <w:p w14:paraId="71D4EB60"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God’s name.</w:t>
            </w:r>
          </w:p>
        </w:tc>
      </w:tr>
      <w:tr w:rsidR="00DD29F7" w:rsidRPr="005B5301" w14:paraId="755991B8" w14:textId="77777777" w:rsidTr="00AB31D7">
        <w:tc>
          <w:tcPr>
            <w:tcW w:w="0" w:type="auto"/>
            <w:tcBorders>
              <w:top w:val="single" w:sz="4" w:space="0" w:color="auto"/>
              <w:left w:val="single" w:sz="4" w:space="0" w:color="auto"/>
              <w:bottom w:val="single" w:sz="4" w:space="0" w:color="auto"/>
              <w:right w:val="single" w:sz="4" w:space="0" w:color="auto"/>
            </w:tcBorders>
            <w:hideMark/>
          </w:tcPr>
          <w:p w14:paraId="67F67253" w14:textId="77777777" w:rsidR="00AB31D7" w:rsidRPr="00835FC7" w:rsidRDefault="00AB31D7" w:rsidP="00AF7B47">
            <w:pPr>
              <w:spacing w:after="0"/>
              <w:jc w:val="center"/>
              <w:rPr>
                <w:rFonts w:ascii="Book Antiqua" w:hAnsi="Book Antiqua"/>
                <w:b/>
                <w:sz w:val="24"/>
                <w:szCs w:val="24"/>
              </w:rPr>
            </w:pPr>
            <w:r w:rsidRPr="00835FC7">
              <w:rPr>
                <w:rFonts w:ascii="Book Antiqua" w:hAnsi="Book Antiqua"/>
                <w:b/>
                <w:sz w:val="24"/>
                <w:szCs w:val="24"/>
              </w:rPr>
              <w:lastRenderedPageBreak/>
              <w:t>Laodicea</w:t>
            </w:r>
          </w:p>
        </w:tc>
        <w:tc>
          <w:tcPr>
            <w:tcW w:w="0" w:type="auto"/>
            <w:tcBorders>
              <w:top w:val="single" w:sz="4" w:space="0" w:color="auto"/>
              <w:left w:val="single" w:sz="4" w:space="0" w:color="auto"/>
              <w:bottom w:val="single" w:sz="4" w:space="0" w:color="auto"/>
              <w:right w:val="single" w:sz="4" w:space="0" w:color="auto"/>
            </w:tcBorders>
            <w:hideMark/>
          </w:tcPr>
          <w:p w14:paraId="748CD3AF" w14:textId="2A0CAA45"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 xml:space="preserve">The Amen, the </w:t>
            </w:r>
            <w:r w:rsidR="0055316F" w:rsidRPr="005B5301">
              <w:rPr>
                <w:rFonts w:ascii="Book Antiqua" w:hAnsi="Book Antiqua"/>
                <w:bCs/>
                <w:sz w:val="24"/>
                <w:szCs w:val="24"/>
              </w:rPr>
              <w:t>f</w:t>
            </w:r>
            <w:r w:rsidRPr="005B5301">
              <w:rPr>
                <w:rFonts w:ascii="Book Antiqua" w:hAnsi="Book Antiqua"/>
                <w:bCs/>
                <w:sz w:val="24"/>
                <w:szCs w:val="24"/>
              </w:rPr>
              <w:t>aithful and</w:t>
            </w:r>
          </w:p>
          <w:p w14:paraId="59A1D23D" w14:textId="6B4B54C4" w:rsidR="00AB31D7" w:rsidRPr="005B5301" w:rsidRDefault="0055316F" w:rsidP="00AF7B47">
            <w:pPr>
              <w:spacing w:after="0"/>
              <w:jc w:val="center"/>
              <w:rPr>
                <w:rFonts w:ascii="Book Antiqua" w:hAnsi="Book Antiqua"/>
                <w:bCs/>
                <w:sz w:val="24"/>
                <w:szCs w:val="24"/>
              </w:rPr>
            </w:pPr>
            <w:r w:rsidRPr="005B5301">
              <w:rPr>
                <w:rFonts w:ascii="Book Antiqua" w:hAnsi="Book Antiqua"/>
                <w:bCs/>
                <w:sz w:val="24"/>
                <w:szCs w:val="24"/>
              </w:rPr>
              <w:t>t</w:t>
            </w:r>
            <w:r w:rsidR="00AB31D7" w:rsidRPr="005B5301">
              <w:rPr>
                <w:rFonts w:ascii="Book Antiqua" w:hAnsi="Book Antiqua"/>
                <w:bCs/>
                <w:sz w:val="24"/>
                <w:szCs w:val="24"/>
              </w:rPr>
              <w:t xml:space="preserve">rue </w:t>
            </w:r>
            <w:r w:rsidRPr="005B5301">
              <w:rPr>
                <w:rFonts w:ascii="Book Antiqua" w:hAnsi="Book Antiqua"/>
                <w:bCs/>
                <w:sz w:val="24"/>
                <w:szCs w:val="24"/>
              </w:rPr>
              <w:t>w</w:t>
            </w:r>
            <w:r w:rsidR="00AB31D7" w:rsidRPr="005B5301">
              <w:rPr>
                <w:rFonts w:ascii="Book Antiqua" w:hAnsi="Book Antiqua"/>
                <w:bCs/>
                <w:sz w:val="24"/>
                <w:szCs w:val="24"/>
              </w:rPr>
              <w:t>itness.</w:t>
            </w:r>
          </w:p>
        </w:tc>
        <w:tc>
          <w:tcPr>
            <w:tcW w:w="0" w:type="auto"/>
            <w:tcBorders>
              <w:top w:val="single" w:sz="4" w:space="0" w:color="auto"/>
              <w:left w:val="single" w:sz="4" w:space="0" w:color="auto"/>
              <w:bottom w:val="single" w:sz="4" w:space="0" w:color="auto"/>
              <w:right w:val="single" w:sz="4" w:space="0" w:color="auto"/>
            </w:tcBorders>
            <w:hideMark/>
          </w:tcPr>
          <w:p w14:paraId="300B5D21"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None</w:t>
            </w:r>
          </w:p>
        </w:tc>
        <w:tc>
          <w:tcPr>
            <w:tcW w:w="0" w:type="auto"/>
            <w:tcBorders>
              <w:top w:val="single" w:sz="4" w:space="0" w:color="auto"/>
              <w:left w:val="single" w:sz="4" w:space="0" w:color="auto"/>
              <w:bottom w:val="single" w:sz="4" w:space="0" w:color="auto"/>
              <w:right w:val="single" w:sz="4" w:space="0" w:color="auto"/>
            </w:tcBorders>
            <w:hideMark/>
          </w:tcPr>
          <w:p w14:paraId="3F009534"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Lukewarm,</w:t>
            </w:r>
          </w:p>
          <w:p w14:paraId="1468BA0B" w14:textId="4E77CE4E" w:rsidR="00AB31D7" w:rsidRPr="005B5301" w:rsidRDefault="00E54534" w:rsidP="00AF7B47">
            <w:pPr>
              <w:spacing w:after="0"/>
              <w:jc w:val="center"/>
              <w:rPr>
                <w:rFonts w:ascii="Book Antiqua" w:hAnsi="Book Antiqua"/>
                <w:bCs/>
                <w:sz w:val="24"/>
                <w:szCs w:val="24"/>
              </w:rPr>
            </w:pPr>
            <w:r w:rsidRPr="005B5301">
              <w:rPr>
                <w:rFonts w:ascii="Book Antiqua" w:hAnsi="Book Antiqua"/>
                <w:bCs/>
                <w:sz w:val="24"/>
                <w:szCs w:val="24"/>
              </w:rPr>
              <w:t>Spiritually blind</w:t>
            </w:r>
            <w:r w:rsidR="00AB31D7" w:rsidRPr="005B5301">
              <w:rPr>
                <w:rFonts w:ascii="Book Antiqua" w:hAnsi="Book Antiqua"/>
                <w:bCs/>
                <w:sz w:val="24"/>
                <w:szCs w:val="24"/>
              </w:rPr>
              <w:t xml:space="preserve"> and naked.</w:t>
            </w:r>
          </w:p>
        </w:tc>
        <w:tc>
          <w:tcPr>
            <w:tcW w:w="0" w:type="auto"/>
            <w:tcBorders>
              <w:top w:val="single" w:sz="4" w:space="0" w:color="auto"/>
              <w:left w:val="single" w:sz="4" w:space="0" w:color="auto"/>
              <w:bottom w:val="single" w:sz="4" w:space="0" w:color="auto"/>
              <w:right w:val="single" w:sz="4" w:space="0" w:color="auto"/>
            </w:tcBorders>
            <w:hideMark/>
          </w:tcPr>
          <w:p w14:paraId="10B5FCC9"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Secure,</w:t>
            </w:r>
          </w:p>
          <w:p w14:paraId="30AF54C1"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gold tried in the fire.</w:t>
            </w:r>
          </w:p>
        </w:tc>
        <w:tc>
          <w:tcPr>
            <w:tcW w:w="0" w:type="auto"/>
            <w:tcBorders>
              <w:top w:val="single" w:sz="4" w:space="0" w:color="auto"/>
              <w:left w:val="single" w:sz="4" w:space="0" w:color="auto"/>
              <w:bottom w:val="single" w:sz="4" w:space="0" w:color="auto"/>
              <w:right w:val="single" w:sz="4" w:space="0" w:color="auto"/>
            </w:tcBorders>
            <w:hideMark/>
          </w:tcPr>
          <w:p w14:paraId="5153509F"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Sit with Christ</w:t>
            </w:r>
          </w:p>
          <w:p w14:paraId="0448BBCE" w14:textId="77777777" w:rsidR="00AB31D7" w:rsidRPr="005B5301" w:rsidRDefault="00AB31D7" w:rsidP="00AF7B47">
            <w:pPr>
              <w:spacing w:after="0"/>
              <w:jc w:val="center"/>
              <w:rPr>
                <w:rFonts w:ascii="Book Antiqua" w:hAnsi="Book Antiqua"/>
                <w:bCs/>
                <w:sz w:val="24"/>
                <w:szCs w:val="24"/>
              </w:rPr>
            </w:pPr>
            <w:r w:rsidRPr="005B5301">
              <w:rPr>
                <w:rFonts w:ascii="Book Antiqua" w:hAnsi="Book Antiqua"/>
                <w:bCs/>
                <w:sz w:val="24"/>
                <w:szCs w:val="24"/>
              </w:rPr>
              <w:t>on His throne.</w:t>
            </w:r>
          </w:p>
        </w:tc>
      </w:tr>
    </w:tbl>
    <w:p w14:paraId="08382F6A" w14:textId="77777777" w:rsidR="00AB31D7" w:rsidRPr="005B5301" w:rsidRDefault="00AB31D7" w:rsidP="00AB31D7">
      <w:pPr>
        <w:shd w:val="clear" w:color="auto" w:fill="FFFFFF"/>
        <w:jc w:val="center"/>
        <w:rPr>
          <w:rFonts w:ascii="Book Antiqua" w:hAnsi="Book Antiqua"/>
          <w:bCs/>
          <w:kern w:val="48"/>
          <w:sz w:val="20"/>
          <w:szCs w:val="20"/>
        </w:rPr>
      </w:pPr>
    </w:p>
    <w:p w14:paraId="6E7FBAD0" w14:textId="77777777" w:rsidR="00AB31D7" w:rsidRPr="005B5301" w:rsidRDefault="00AB31D7" w:rsidP="00AB31D7">
      <w:pPr>
        <w:shd w:val="clear" w:color="auto" w:fill="FFFFFF"/>
        <w:jc w:val="center"/>
        <w:rPr>
          <w:rFonts w:ascii="Book Antiqua" w:hAnsi="Book Antiqua"/>
          <w:bCs/>
          <w:sz w:val="36"/>
          <w:szCs w:val="36"/>
        </w:rPr>
      </w:pPr>
    </w:p>
    <w:p w14:paraId="14C64728" w14:textId="01D2E1FE" w:rsidR="00A735C0" w:rsidRPr="000E20AC" w:rsidRDefault="00A735C0" w:rsidP="000E20AC">
      <w:pPr>
        <w:spacing w:after="0"/>
        <w:rPr>
          <w:rFonts w:ascii="Book Antiqua" w:hAnsi="Book Antiqua"/>
          <w:b/>
          <w:sz w:val="28"/>
          <w:szCs w:val="28"/>
        </w:rPr>
      </w:pPr>
    </w:p>
    <w:p w14:paraId="15A49630" w14:textId="77777777" w:rsidR="004E1C6F" w:rsidRDefault="004E1C6F" w:rsidP="004E1C6F">
      <w:pPr>
        <w:pStyle w:val="ListParagraph"/>
        <w:spacing w:after="0"/>
        <w:ind w:left="760"/>
        <w:jc w:val="both"/>
        <w:rPr>
          <w:rFonts w:ascii="Book Antiqua" w:hAnsi="Book Antiqua"/>
          <w:sz w:val="36"/>
          <w:szCs w:val="36"/>
        </w:rPr>
      </w:pPr>
    </w:p>
    <w:p w14:paraId="102F9C64" w14:textId="77777777" w:rsidR="00023F87" w:rsidRDefault="00023F87" w:rsidP="004E1C6F">
      <w:pPr>
        <w:pStyle w:val="ListParagraph"/>
        <w:spacing w:after="0"/>
        <w:ind w:left="760"/>
        <w:jc w:val="both"/>
        <w:rPr>
          <w:rFonts w:ascii="Book Antiqua" w:hAnsi="Book Antiqua"/>
          <w:sz w:val="36"/>
          <w:szCs w:val="36"/>
        </w:rPr>
      </w:pPr>
    </w:p>
    <w:p w14:paraId="4EF2C8D2" w14:textId="77777777" w:rsidR="00023F87" w:rsidRDefault="00023F87" w:rsidP="004E1C6F">
      <w:pPr>
        <w:pStyle w:val="ListParagraph"/>
        <w:spacing w:after="0"/>
        <w:ind w:left="760"/>
        <w:jc w:val="both"/>
        <w:rPr>
          <w:rFonts w:ascii="Book Antiqua" w:hAnsi="Book Antiqua"/>
          <w:sz w:val="36"/>
          <w:szCs w:val="36"/>
        </w:rPr>
      </w:pPr>
    </w:p>
    <w:p w14:paraId="7F066805" w14:textId="77777777" w:rsidR="00023F87" w:rsidRDefault="00023F87" w:rsidP="004E1C6F">
      <w:pPr>
        <w:pStyle w:val="ListParagraph"/>
        <w:spacing w:after="0"/>
        <w:ind w:left="760"/>
        <w:jc w:val="both"/>
        <w:rPr>
          <w:rFonts w:ascii="Book Antiqua" w:hAnsi="Book Antiqua"/>
          <w:sz w:val="36"/>
          <w:szCs w:val="36"/>
        </w:rPr>
      </w:pPr>
    </w:p>
    <w:p w14:paraId="09C06988" w14:textId="0FA1C5E6" w:rsidR="00023F87" w:rsidRPr="00D866DE" w:rsidRDefault="00D76212" w:rsidP="00302C0D">
      <w:pPr>
        <w:pStyle w:val="ListParagraph"/>
        <w:spacing w:after="0"/>
        <w:ind w:left="760"/>
        <w:jc w:val="center"/>
        <w:rPr>
          <w:rFonts w:ascii="Book Antiqua" w:hAnsi="Book Antiqua"/>
          <w:sz w:val="36"/>
          <w:szCs w:val="36"/>
        </w:rPr>
      </w:pPr>
      <w:r>
        <w:rPr>
          <w:rFonts w:ascii="Book Antiqua" w:hAnsi="Book Antiqua"/>
          <w:noProof/>
          <w:sz w:val="36"/>
          <w:szCs w:val="36"/>
        </w:rPr>
        <w:drawing>
          <wp:inline distT="0" distB="0" distL="0" distR="0" wp14:anchorId="4C31D3A2" wp14:editId="447F0A77">
            <wp:extent cx="971550" cy="1133475"/>
            <wp:effectExtent l="0" t="0" r="0" b="0"/>
            <wp:docPr id="209131416" name="Picture 1" descr="A white bird fly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1416" name="Picture 1" descr="A white bird flying in the ai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71550" cy="1133475"/>
                    </a:xfrm>
                    <a:prstGeom prst="rect">
                      <a:avLst/>
                    </a:prstGeom>
                  </pic:spPr>
                </pic:pic>
              </a:graphicData>
            </a:graphic>
          </wp:inline>
        </w:drawing>
      </w:r>
    </w:p>
    <w:sectPr w:rsidR="00023F87" w:rsidRPr="00D866DE" w:rsidSect="00890F3E">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0291" w14:textId="77777777" w:rsidR="00890F3E" w:rsidRDefault="00890F3E" w:rsidP="00D65C1A">
      <w:pPr>
        <w:spacing w:after="0" w:line="240" w:lineRule="auto"/>
      </w:pPr>
      <w:r>
        <w:separator/>
      </w:r>
    </w:p>
  </w:endnote>
  <w:endnote w:type="continuationSeparator" w:id="0">
    <w:p w14:paraId="7F2A3C4C" w14:textId="77777777" w:rsidR="00890F3E" w:rsidRDefault="00890F3E" w:rsidP="00D6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92798"/>
      <w:docPartObj>
        <w:docPartGallery w:val="Page Numbers (Bottom of Page)"/>
        <w:docPartUnique/>
      </w:docPartObj>
    </w:sdtPr>
    <w:sdtEndPr>
      <w:rPr>
        <w:noProof/>
      </w:rPr>
    </w:sdtEndPr>
    <w:sdtContent>
      <w:p w14:paraId="59785797" w14:textId="6296B061" w:rsidR="00577FDB" w:rsidRDefault="00577F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9F776" w14:textId="77777777" w:rsidR="00D65C1A" w:rsidRDefault="00D6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3D64" w14:textId="77777777" w:rsidR="00890F3E" w:rsidRDefault="00890F3E" w:rsidP="00D65C1A">
      <w:pPr>
        <w:spacing w:after="0" w:line="240" w:lineRule="auto"/>
      </w:pPr>
      <w:r>
        <w:separator/>
      </w:r>
    </w:p>
  </w:footnote>
  <w:footnote w:type="continuationSeparator" w:id="0">
    <w:p w14:paraId="064E4BFD" w14:textId="77777777" w:rsidR="00890F3E" w:rsidRDefault="00890F3E" w:rsidP="00D65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BAB"/>
    <w:multiLevelType w:val="hybridMultilevel"/>
    <w:tmpl w:val="645A7086"/>
    <w:lvl w:ilvl="0" w:tplc="BB92829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566B07E6"/>
    <w:multiLevelType w:val="hybridMultilevel"/>
    <w:tmpl w:val="409C0450"/>
    <w:lvl w:ilvl="0" w:tplc="EF94C92A">
      <w:start w:val="1"/>
      <w:numFmt w:val="decimal"/>
      <w:lvlText w:val="%1."/>
      <w:lvlJc w:val="left"/>
      <w:pPr>
        <w:ind w:left="760" w:hanging="360"/>
      </w:pPr>
      <w:rPr>
        <w:rFonts w:hint="default"/>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7BE54F08"/>
    <w:multiLevelType w:val="hybridMultilevel"/>
    <w:tmpl w:val="72848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6558232">
    <w:abstractNumId w:val="1"/>
  </w:num>
  <w:num w:numId="2" w16cid:durableId="274676639">
    <w:abstractNumId w:val="0"/>
  </w:num>
  <w:num w:numId="3" w16cid:durableId="17238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6B92"/>
    <w:rsid w:val="00000523"/>
    <w:rsid w:val="00023F87"/>
    <w:rsid w:val="00042BA6"/>
    <w:rsid w:val="0005683F"/>
    <w:rsid w:val="000679D1"/>
    <w:rsid w:val="00071CCD"/>
    <w:rsid w:val="00084F28"/>
    <w:rsid w:val="000976C3"/>
    <w:rsid w:val="000A0C85"/>
    <w:rsid w:val="000A515A"/>
    <w:rsid w:val="000A51B3"/>
    <w:rsid w:val="000A797A"/>
    <w:rsid w:val="000B0B27"/>
    <w:rsid w:val="000D2A48"/>
    <w:rsid w:val="000E20AC"/>
    <w:rsid w:val="000E219B"/>
    <w:rsid w:val="000E6E92"/>
    <w:rsid w:val="001225EC"/>
    <w:rsid w:val="0016750B"/>
    <w:rsid w:val="00173D84"/>
    <w:rsid w:val="001B6D27"/>
    <w:rsid w:val="001C66E1"/>
    <w:rsid w:val="001D3FEA"/>
    <w:rsid w:val="001D48EB"/>
    <w:rsid w:val="001E0486"/>
    <w:rsid w:val="001F693A"/>
    <w:rsid w:val="002012AA"/>
    <w:rsid w:val="00215E3A"/>
    <w:rsid w:val="00220FFA"/>
    <w:rsid w:val="00226B0B"/>
    <w:rsid w:val="002549D3"/>
    <w:rsid w:val="00255B75"/>
    <w:rsid w:val="00264B62"/>
    <w:rsid w:val="00271949"/>
    <w:rsid w:val="00275C1F"/>
    <w:rsid w:val="002A3468"/>
    <w:rsid w:val="002B0095"/>
    <w:rsid w:val="002B233F"/>
    <w:rsid w:val="002D5BC6"/>
    <w:rsid w:val="00302C0D"/>
    <w:rsid w:val="0030531B"/>
    <w:rsid w:val="0030725E"/>
    <w:rsid w:val="00335284"/>
    <w:rsid w:val="0037526E"/>
    <w:rsid w:val="003956DD"/>
    <w:rsid w:val="003A22A7"/>
    <w:rsid w:val="003B4FC9"/>
    <w:rsid w:val="003B7EA2"/>
    <w:rsid w:val="003C0AD4"/>
    <w:rsid w:val="003C557C"/>
    <w:rsid w:val="003D05F0"/>
    <w:rsid w:val="003D4E01"/>
    <w:rsid w:val="003D7D33"/>
    <w:rsid w:val="003E7E64"/>
    <w:rsid w:val="003F0170"/>
    <w:rsid w:val="003F13A1"/>
    <w:rsid w:val="003F6C9C"/>
    <w:rsid w:val="00420F8C"/>
    <w:rsid w:val="00432D71"/>
    <w:rsid w:val="004525DD"/>
    <w:rsid w:val="00460A01"/>
    <w:rsid w:val="004631D9"/>
    <w:rsid w:val="00463421"/>
    <w:rsid w:val="00485B9B"/>
    <w:rsid w:val="0049252C"/>
    <w:rsid w:val="004A1DFA"/>
    <w:rsid w:val="004B3E22"/>
    <w:rsid w:val="004C4B2B"/>
    <w:rsid w:val="004E1C6F"/>
    <w:rsid w:val="004E1E66"/>
    <w:rsid w:val="004F23F7"/>
    <w:rsid w:val="004F5FB7"/>
    <w:rsid w:val="00504F71"/>
    <w:rsid w:val="00535103"/>
    <w:rsid w:val="005424C7"/>
    <w:rsid w:val="005427E5"/>
    <w:rsid w:val="0055316F"/>
    <w:rsid w:val="005565A6"/>
    <w:rsid w:val="0056657D"/>
    <w:rsid w:val="00577FDB"/>
    <w:rsid w:val="005B0BC5"/>
    <w:rsid w:val="005B1DAA"/>
    <w:rsid w:val="005B5301"/>
    <w:rsid w:val="005C3E7F"/>
    <w:rsid w:val="005D4817"/>
    <w:rsid w:val="006248D5"/>
    <w:rsid w:val="00625D6E"/>
    <w:rsid w:val="00654885"/>
    <w:rsid w:val="00656BEE"/>
    <w:rsid w:val="00663864"/>
    <w:rsid w:val="0066501A"/>
    <w:rsid w:val="00666FF7"/>
    <w:rsid w:val="006719F0"/>
    <w:rsid w:val="006830BB"/>
    <w:rsid w:val="006975C0"/>
    <w:rsid w:val="006A4618"/>
    <w:rsid w:val="006C2A53"/>
    <w:rsid w:val="006C49E9"/>
    <w:rsid w:val="006C7803"/>
    <w:rsid w:val="006D23DE"/>
    <w:rsid w:val="006E29EA"/>
    <w:rsid w:val="006F0F6D"/>
    <w:rsid w:val="007052B4"/>
    <w:rsid w:val="00741B8F"/>
    <w:rsid w:val="0075109C"/>
    <w:rsid w:val="00751E70"/>
    <w:rsid w:val="00767D79"/>
    <w:rsid w:val="00771D1A"/>
    <w:rsid w:val="00775E35"/>
    <w:rsid w:val="00797D4B"/>
    <w:rsid w:val="007B50E1"/>
    <w:rsid w:val="007D0DDC"/>
    <w:rsid w:val="007D4CF1"/>
    <w:rsid w:val="007D6325"/>
    <w:rsid w:val="007E2A7F"/>
    <w:rsid w:val="007F16FE"/>
    <w:rsid w:val="007F4D3E"/>
    <w:rsid w:val="00800569"/>
    <w:rsid w:val="00806B92"/>
    <w:rsid w:val="00817A3D"/>
    <w:rsid w:val="00817C0C"/>
    <w:rsid w:val="00823C1C"/>
    <w:rsid w:val="00835FC7"/>
    <w:rsid w:val="00852340"/>
    <w:rsid w:val="008577CE"/>
    <w:rsid w:val="00872A1E"/>
    <w:rsid w:val="00890F3E"/>
    <w:rsid w:val="008971A0"/>
    <w:rsid w:val="008A3877"/>
    <w:rsid w:val="008C3020"/>
    <w:rsid w:val="008E4D0A"/>
    <w:rsid w:val="008E6DA7"/>
    <w:rsid w:val="008F42AF"/>
    <w:rsid w:val="00904061"/>
    <w:rsid w:val="00920B92"/>
    <w:rsid w:val="009268C6"/>
    <w:rsid w:val="00953C12"/>
    <w:rsid w:val="009633DA"/>
    <w:rsid w:val="009854B6"/>
    <w:rsid w:val="009B6A12"/>
    <w:rsid w:val="009C330B"/>
    <w:rsid w:val="009E257C"/>
    <w:rsid w:val="009E6A7A"/>
    <w:rsid w:val="00A03608"/>
    <w:rsid w:val="00A204F4"/>
    <w:rsid w:val="00A60F49"/>
    <w:rsid w:val="00A61054"/>
    <w:rsid w:val="00A62A83"/>
    <w:rsid w:val="00A735C0"/>
    <w:rsid w:val="00A74C3C"/>
    <w:rsid w:val="00A92ACF"/>
    <w:rsid w:val="00A948D1"/>
    <w:rsid w:val="00AA3216"/>
    <w:rsid w:val="00AB31D7"/>
    <w:rsid w:val="00AB7A0B"/>
    <w:rsid w:val="00AC67FC"/>
    <w:rsid w:val="00AC72A8"/>
    <w:rsid w:val="00AD41EF"/>
    <w:rsid w:val="00AE0F9E"/>
    <w:rsid w:val="00AF7B47"/>
    <w:rsid w:val="00B16D5F"/>
    <w:rsid w:val="00B32982"/>
    <w:rsid w:val="00B5359C"/>
    <w:rsid w:val="00B631F7"/>
    <w:rsid w:val="00B650BD"/>
    <w:rsid w:val="00B75D2B"/>
    <w:rsid w:val="00B76062"/>
    <w:rsid w:val="00B7750D"/>
    <w:rsid w:val="00B842C1"/>
    <w:rsid w:val="00BA683D"/>
    <w:rsid w:val="00BB0C4D"/>
    <w:rsid w:val="00BB29B7"/>
    <w:rsid w:val="00BD3235"/>
    <w:rsid w:val="00BD37B8"/>
    <w:rsid w:val="00C933FC"/>
    <w:rsid w:val="00C936F1"/>
    <w:rsid w:val="00C96FD1"/>
    <w:rsid w:val="00CA3552"/>
    <w:rsid w:val="00CC12A9"/>
    <w:rsid w:val="00CC1D83"/>
    <w:rsid w:val="00CD4E65"/>
    <w:rsid w:val="00CF60E8"/>
    <w:rsid w:val="00CF76A9"/>
    <w:rsid w:val="00D001CD"/>
    <w:rsid w:val="00D013A6"/>
    <w:rsid w:val="00D03FD9"/>
    <w:rsid w:val="00D10058"/>
    <w:rsid w:val="00D41687"/>
    <w:rsid w:val="00D43881"/>
    <w:rsid w:val="00D442BC"/>
    <w:rsid w:val="00D51B34"/>
    <w:rsid w:val="00D57B3D"/>
    <w:rsid w:val="00D65C1A"/>
    <w:rsid w:val="00D67FD1"/>
    <w:rsid w:val="00D718FB"/>
    <w:rsid w:val="00D76212"/>
    <w:rsid w:val="00D81D01"/>
    <w:rsid w:val="00D866DE"/>
    <w:rsid w:val="00DC6DE7"/>
    <w:rsid w:val="00DD29F7"/>
    <w:rsid w:val="00DF1042"/>
    <w:rsid w:val="00E07C4D"/>
    <w:rsid w:val="00E13E38"/>
    <w:rsid w:val="00E206ED"/>
    <w:rsid w:val="00E54534"/>
    <w:rsid w:val="00E60840"/>
    <w:rsid w:val="00E71A4C"/>
    <w:rsid w:val="00E85643"/>
    <w:rsid w:val="00EA2D73"/>
    <w:rsid w:val="00EC3434"/>
    <w:rsid w:val="00EC6582"/>
    <w:rsid w:val="00EC7BB8"/>
    <w:rsid w:val="00F00378"/>
    <w:rsid w:val="00F323B4"/>
    <w:rsid w:val="00F327EC"/>
    <w:rsid w:val="00F477F5"/>
    <w:rsid w:val="00F537C8"/>
    <w:rsid w:val="00F66FBB"/>
    <w:rsid w:val="00F81D8E"/>
    <w:rsid w:val="00F840AF"/>
    <w:rsid w:val="00F928F7"/>
    <w:rsid w:val="00F93EBA"/>
    <w:rsid w:val="00F9684C"/>
    <w:rsid w:val="00F972E0"/>
    <w:rsid w:val="00FA0803"/>
    <w:rsid w:val="00FB3AC9"/>
    <w:rsid w:val="00FB7750"/>
    <w:rsid w:val="00FD2E24"/>
    <w:rsid w:val="00FD31EB"/>
    <w:rsid w:val="00FD50F8"/>
    <w:rsid w:val="00FF0B0E"/>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E36D"/>
  <w15:docId w15:val="{8CCF82DE-8408-4681-83F2-DA6BFD26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582"/>
    <w:pPr>
      <w:ind w:left="720"/>
      <w:contextualSpacing/>
    </w:pPr>
  </w:style>
  <w:style w:type="paragraph" w:styleId="Header">
    <w:name w:val="header"/>
    <w:basedOn w:val="Normal"/>
    <w:link w:val="HeaderChar"/>
    <w:uiPriority w:val="99"/>
    <w:unhideWhenUsed/>
    <w:rsid w:val="00D6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C1A"/>
  </w:style>
  <w:style w:type="paragraph" w:styleId="Footer">
    <w:name w:val="footer"/>
    <w:basedOn w:val="Normal"/>
    <w:link w:val="FooterChar"/>
    <w:uiPriority w:val="99"/>
    <w:unhideWhenUsed/>
    <w:rsid w:val="00D65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8974">
      <w:bodyDiv w:val="1"/>
      <w:marLeft w:val="0"/>
      <w:marRight w:val="0"/>
      <w:marTop w:val="0"/>
      <w:marBottom w:val="0"/>
      <w:divBdr>
        <w:top w:val="none" w:sz="0" w:space="0" w:color="auto"/>
        <w:left w:val="none" w:sz="0" w:space="0" w:color="auto"/>
        <w:bottom w:val="none" w:sz="0" w:space="0" w:color="auto"/>
        <w:right w:val="none" w:sz="0" w:space="0" w:color="auto"/>
      </w:divBdr>
    </w:div>
    <w:div w:id="2832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dc:creator>
  <cp:lastModifiedBy>Ewell Harmon</cp:lastModifiedBy>
  <cp:revision>179</cp:revision>
  <cp:lastPrinted>2024-03-01T19:01:00Z</cp:lastPrinted>
  <dcterms:created xsi:type="dcterms:W3CDTF">2021-03-23T15:46:00Z</dcterms:created>
  <dcterms:modified xsi:type="dcterms:W3CDTF">2024-03-07T20:53:00Z</dcterms:modified>
</cp:coreProperties>
</file>